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513"/>
      </w:tblGrid>
      <w:tr w:rsidR="009A7ACF" w:rsidRPr="009A7ACF" w14:paraId="3D0E33EC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7C2" w14:textId="77777777" w:rsidR="001346D0" w:rsidRPr="009A7ACF" w:rsidRDefault="001346D0" w:rsidP="00DC6DB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ชื่อหน่วยงาน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290" w14:textId="782F88AA" w:rsidR="001346D0" w:rsidRPr="009A7ACF" w:rsidRDefault="001346D0" w:rsidP="005603D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กองแผนงาน</w:t>
            </w:r>
          </w:p>
        </w:tc>
      </w:tr>
      <w:tr w:rsidR="009A7ACF" w:rsidRPr="009A7ACF" w14:paraId="017B859E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B4C2" w14:textId="77777777" w:rsidR="001346D0" w:rsidRPr="009A7ACF" w:rsidRDefault="001346D0" w:rsidP="00DC6DB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005" w14:textId="35A12701" w:rsidR="001346D0" w:rsidRPr="000D6CCC" w:rsidRDefault="00024B61" w:rsidP="005603D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cs/>
              </w:rPr>
            </w:pPr>
            <w:r w:rsidRPr="000D6CC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2.5 </w:t>
            </w:r>
            <w:r w:rsidR="001346D0" w:rsidRPr="000D6CC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ร้อยละการดำเนินงานตามแผนปฏิบัติการที่บรรลุเป้าหมาย</w:t>
            </w:r>
          </w:p>
        </w:tc>
      </w:tr>
      <w:tr w:rsidR="009A7ACF" w:rsidRPr="009A7ACF" w14:paraId="7D3825E3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1E8" w14:textId="77777777" w:rsidR="001346D0" w:rsidRPr="009A7ACF" w:rsidRDefault="001346D0" w:rsidP="007C5A5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หน่วยงานที่รับการประเมิน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45F" w14:textId="1A40331A" w:rsidR="001346D0" w:rsidRPr="009A7ACF" w:rsidRDefault="001346D0" w:rsidP="005603D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ทุกหน่วยงานในสังกัดกรมอนามัย</w:t>
            </w:r>
          </w:p>
        </w:tc>
      </w:tr>
      <w:tr w:rsidR="009A7ACF" w:rsidRPr="009A7ACF" w14:paraId="773B986B" w14:textId="77777777" w:rsidTr="00ED1BA3">
        <w:trPr>
          <w:trHeight w:val="2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C86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คำนิยาม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ECC" w14:textId="49289386" w:rsidR="001346D0" w:rsidRPr="009A7ACF" w:rsidRDefault="001346D0" w:rsidP="0047740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การดำเนินงานตามแผนปฏิบัติการ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หมายถึง การ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ดำเนินงาน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ตามแผนปฏิบัติการของหน่วยงาน ประจำปีงบประมาณ พ.ศ.2564 ซึ่งประกอบด้วย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โครงการ/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กิจกรรม/เป้าหมาย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ระยะเวลา 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และควบคุมกำกับเพื่อให้ได้ผลสำเร็จตามเป้าหมายตามแผนปฏิบัติการ </w:t>
            </w:r>
          </w:p>
          <w:p w14:paraId="53DA42A5" w14:textId="00F55FEA" w:rsidR="001346D0" w:rsidRPr="009A7ACF" w:rsidRDefault="001346D0" w:rsidP="005603D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บรรลุเป้าหมาย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หมายถึง </w:t>
            </w:r>
            <w:r w:rsidR="00485F18" w:rsidRPr="00485F18">
              <w:rPr>
                <w:rFonts w:ascii="TH SarabunPSK" w:hAnsi="TH SarabunPSK" w:cs="TH SarabunPSK"/>
                <w:sz w:val="30"/>
                <w:szCs w:val="30"/>
                <w:cs/>
              </w:rPr>
              <w:t>บรรลุเป้าหมาย</w:t>
            </w:r>
            <w:r w:rsidR="00485F18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="00485F18" w:rsidRPr="00932A46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กิจกรรมภายใต้แผนปฏิบัติการประจำปี</w:t>
            </w:r>
            <w:r w:rsidR="00485F18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ของหน่วยงาน</w:t>
            </w:r>
            <w:r w:rsidR="00485F18" w:rsidRPr="00485F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85F18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ผลการดำเนินงานเป็นไปตาม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</w:t>
            </w:r>
            <w:r w:rsidR="00E123F7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หรือเกินค่าเป้าหมายราย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กิจกรรมที่กำหนดไว้ใน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แผนปฏิบัติการ</w:t>
            </w:r>
          </w:p>
        </w:tc>
      </w:tr>
      <w:tr w:rsidR="009A7ACF" w:rsidRPr="009A7ACF" w14:paraId="4147BD4D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0F7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วิธีการจัดเก็บข้อมูล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4361" w14:textId="48CFA4CF" w:rsidR="001346D0" w:rsidRPr="009A7ACF" w:rsidRDefault="001346D0" w:rsidP="005603D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รวบรวมข้อมูลในแต่ละรอบการประเมิน โดยใช้ข้อมูลผลการดำเนินงานจากระบบ 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>DOC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4.0 ปีงบประมาณ พ.ศ.2564</w:t>
            </w:r>
          </w:p>
        </w:tc>
      </w:tr>
      <w:tr w:rsidR="009A7ACF" w:rsidRPr="009A7ACF" w14:paraId="0240F6B7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D60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แหล่งข้อมูล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3E0" w14:textId="3A5C3941" w:rsidR="001346D0" w:rsidRPr="009A7ACF" w:rsidRDefault="001346D0" w:rsidP="005603D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ระบบ</w:t>
            </w:r>
            <w:r w:rsidR="00AF0045"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ศูนย์ปฏิบัติการกรมอนามัย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F0045"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>DOC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4.0</w:t>
            </w:r>
            <w:r w:rsidR="00AF0045"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9A7ACF" w:rsidRPr="009A7ACF" w14:paraId="1BE4D1D9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1E5" w14:textId="5F2F7E4D" w:rsidR="001346D0" w:rsidRPr="009A7ACF" w:rsidRDefault="001346D0" w:rsidP="001346D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 1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2680" w14:textId="4FEA37A0" w:rsidR="001346D0" w:rsidRPr="009A7ACF" w:rsidRDefault="001346D0" w:rsidP="003737D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Pr="000A4708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เป้าหมายของกิจกรรม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ตามแผนปฏิบ</w:t>
            </w:r>
            <w:r w:rsidR="003737D2"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ัติการที่สามารถดำเนินการบรรลุ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เป้าหมายในแต่ละรอบการประเมิน (</w:t>
            </w:r>
            <m:oMath>
              <m:r>
                <w:rPr>
                  <w:rFonts w:ascii="Cambria Math" w:eastAsia="Times New Roman" w:hAnsi="Cambria Math" w:cs="TH SarabunPSK"/>
                </w:rPr>
                <m:t>A</m:t>
              </m:r>
            </m:oMath>
            <w:r w:rsidRPr="009A7AC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</w:tr>
      <w:tr w:rsidR="009A7ACF" w:rsidRPr="009A7ACF" w14:paraId="20EB9723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10A" w14:textId="3C0D484F" w:rsidR="001346D0" w:rsidRPr="009A7ACF" w:rsidRDefault="001346D0" w:rsidP="001346D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รายการข้อมูล 2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0BD" w14:textId="4B60E49F" w:rsidR="001346D0" w:rsidRPr="009A7ACF" w:rsidRDefault="001346D0" w:rsidP="005603D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0A470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เป้าหมายของกิจกรรม</w:t>
            </w:r>
            <w:r w:rsidRPr="009A7AC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ตามแผนปฏิบัติการทั้งหมดในแต่ละรอบการประเมิน (</w:t>
            </w:r>
            <m:oMath>
              <m:r>
                <w:rPr>
                  <w:rFonts w:ascii="Cambria Math" w:eastAsia="Times New Roman" w:hAnsi="Cambria Math" w:cs="TH SarabunPSK"/>
                </w:rPr>
                <m:t>B</m:t>
              </m:r>
            </m:oMath>
            <w:r w:rsidRPr="009A7A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A7ACF" w:rsidRPr="009A7ACF" w14:paraId="1A97B8A2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428" w14:textId="7AB9CEE2" w:rsidR="001346D0" w:rsidRPr="009A7ACF" w:rsidRDefault="001346D0" w:rsidP="001346D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สูตรคำนวณตัวชี้วัด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CF9" w14:textId="1AA5D81A" w:rsidR="001346D0" w:rsidRPr="009A7ACF" w:rsidRDefault="001346D0" w:rsidP="004774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Cambria Math" w:hint="cs"/>
                    <w:cs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H SarabunPSK"/>
                    <w:cs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H SarabunPS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H SarabunPSK"/>
                      </w:rPr>
                      <m:t>(</m:t>
                    </m:r>
                    <m:r>
                      <w:rPr>
                        <w:rFonts w:ascii="Cambria Math" w:eastAsia="Times New Roman" w:hAnsi="Cambria Math" w:cs="TH SarabunPSK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H SarabunPSK"/>
                      </w:rPr>
                      <m:t>)</m:t>
                    </m:r>
                    <m:ctrlPr>
                      <w:rPr>
                        <w:rFonts w:ascii="Cambria Math" w:eastAsia="Times New Roman" w:hAnsi="Cambria Math" w:cs="TH SarabunPSK"/>
                        <w:cs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H SarabunPSK"/>
                      </w:rPr>
                      <m:t>(</m:t>
                    </m:r>
                    <m:r>
                      <w:rPr>
                        <w:rFonts w:ascii="Cambria Math" w:eastAsia="Times New Roman" w:hAnsi="Cambria Math" w:cs="TH SarabunPSK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H SarabunPSK"/>
                      </w:rPr>
                      <m:t>)</m:t>
                    </m:r>
                    <m:ctrlPr>
                      <w:rPr>
                        <w:rFonts w:ascii="Cambria Math" w:eastAsia="Times New Roman" w:hAnsi="Cambria Math" w:cs="TH SarabunPSK"/>
                        <w:cs/>
                      </w:rPr>
                    </m:ctrlPr>
                  </m:den>
                </m:f>
                <m:r>
                  <w:rPr>
                    <w:rFonts w:ascii="Cambria Math" w:eastAsia="Times New Roman" w:hAnsi="Cambria Math" w:cs="TH SarabunPSK"/>
                  </w:rPr>
                  <m:t>*100</m:t>
                </m:r>
              </m:oMath>
            </m:oMathPara>
          </w:p>
          <w:p w14:paraId="65481D44" w14:textId="75272B6C" w:rsidR="001346D0" w:rsidRPr="009A7ACF" w:rsidRDefault="001346D0" w:rsidP="005603DB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m:oMath>
              <m:r>
                <w:rPr>
                  <w:rFonts w:ascii="Cambria Math" w:eastAsia="Times New Roman" w:hAnsi="Cambria Math" w:cs="Cambria Math" w:hint="cs"/>
                  <w:cs/>
                </w:rPr>
                <m:t>x</m:t>
              </m:r>
            </m:oMath>
            <w:r w:rsidRPr="009A7AC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= </w:t>
            </w:r>
            <w:r w:rsidRPr="009A7AC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Pr="009A7A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การดำเนินงานตามแผนปฏิบัติการที่บรรลุเป้าหมาย </w:t>
            </w:r>
          </w:p>
        </w:tc>
      </w:tr>
      <w:tr w:rsidR="009A7ACF" w:rsidRPr="009A7ACF" w14:paraId="62511FD4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D27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ระยะเวลาประเมินผล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C3E4" w14:textId="35DC7426" w:rsidR="001346D0" w:rsidRPr="009A7ACF" w:rsidRDefault="001346D0" w:rsidP="003A5A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รอบที่ 1 :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เดือน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แรก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(ตุลาคม 256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กุมภาพันธ์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4687C9AF" w14:textId="1333D5AA" w:rsidR="001346D0" w:rsidRPr="009A7ACF" w:rsidRDefault="001346D0" w:rsidP="003A5A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รอบที่ 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2 : 5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เดือนหลัง (มีนาคม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 - 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กรกฎาคม 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>2564</w:t>
            </w: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9A7ACF" w:rsidRPr="009A7ACF" w14:paraId="2338A114" w14:textId="77777777" w:rsidTr="009A7A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9923" w:type="dxa"/>
            <w:gridSpan w:val="2"/>
          </w:tcPr>
          <w:p w14:paraId="5D3EFF60" w14:textId="77777777" w:rsidR="001346D0" w:rsidRPr="009A7ACF" w:rsidRDefault="001346D0" w:rsidP="00B03F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เกณฑ์การประเมิน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54D7ED46" w14:textId="4542AFA9" w:rsidR="001346D0" w:rsidRPr="009A7ACF" w:rsidRDefault="001346D0" w:rsidP="00B03F0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1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แรก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(ตุลาคม 256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กุมภาพันธ์ 256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4111"/>
              <w:gridCol w:w="709"/>
              <w:gridCol w:w="3827"/>
            </w:tblGrid>
            <w:tr w:rsidR="009A7ACF" w:rsidRPr="00024B61" w14:paraId="03BC976C" w14:textId="77777777" w:rsidTr="008B6C1F">
              <w:trPr>
                <w:tblHeader/>
              </w:trPr>
              <w:tc>
                <w:tcPr>
                  <w:tcW w:w="738" w:type="dxa"/>
                  <w:shd w:val="clear" w:color="auto" w:fill="auto"/>
                </w:tcPr>
                <w:p w14:paraId="7AB689BE" w14:textId="77777777" w:rsidR="001346D0" w:rsidRPr="00024B61" w:rsidRDefault="001346D0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47CF2CC4" w14:textId="77777777" w:rsidR="001346D0" w:rsidRPr="00024B61" w:rsidRDefault="001346D0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709" w:type="dxa"/>
                </w:tcPr>
                <w:p w14:paraId="71F54706" w14:textId="77777777" w:rsidR="001346D0" w:rsidRPr="0052049D" w:rsidRDefault="001346D0" w:rsidP="006F04F1">
                  <w:pPr>
                    <w:spacing w:line="340" w:lineRule="exact"/>
                    <w:ind w:left="-108"/>
                    <w:jc w:val="center"/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</w:pPr>
                  <w:r w:rsidRPr="0052049D"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  <w:t>คะแนน</w:t>
                  </w:r>
                </w:p>
              </w:tc>
              <w:tc>
                <w:tcPr>
                  <w:tcW w:w="3827" w:type="dxa"/>
                </w:tcPr>
                <w:p w14:paraId="69B299A1" w14:textId="77777777" w:rsidR="001346D0" w:rsidRPr="00024B61" w:rsidRDefault="001346D0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9A7ACF" w:rsidRPr="00024B61" w14:paraId="069F9990" w14:textId="77777777" w:rsidTr="008B6C1F">
              <w:tc>
                <w:tcPr>
                  <w:tcW w:w="738" w:type="dxa"/>
                  <w:shd w:val="clear" w:color="auto" w:fill="auto"/>
                </w:tcPr>
                <w:p w14:paraId="7509CD38" w14:textId="77777777" w:rsidR="001346D0" w:rsidRPr="00024B61" w:rsidRDefault="001346D0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1412C606" w14:textId="77777777" w:rsidR="001346D0" w:rsidRPr="008B6C1F" w:rsidRDefault="001346D0" w:rsidP="006F04F1">
                  <w:pPr>
                    <w:spacing w:line="340" w:lineRule="exact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>Assessment</w:t>
                  </w:r>
                </w:p>
                <w:p w14:paraId="3684083B" w14:textId="3949C2B3" w:rsidR="001346D0" w:rsidRPr="00024B61" w:rsidRDefault="001346D0" w:rsidP="006F04F1">
                  <w:pPr>
                    <w:spacing w:line="340" w:lineRule="exact"/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มีรายการข้อมูล สารสนเทศ และความรู้ที่นำมาใช้ในการ</w:t>
                  </w:r>
                  <w:r w:rsidR="001452C3" w:rsidRPr="00024B61">
                    <w:rPr>
                      <w:rFonts w:ascii="TH SarabunPSK" w:hAnsi="TH SarabunPSK" w:cs="TH SarabunPSK"/>
                      <w:cs/>
                    </w:rPr>
                    <w:t>วิเคราะห์เพื่อขับเคลื่อนแผนปฏิบัติการประจำปีของหน่วยงานให้บรรลุเป้าหมาย</w:t>
                  </w:r>
                  <w:r w:rsidR="001452C3" w:rsidRPr="00024B61">
                    <w:rPr>
                      <w:rFonts w:ascii="TH SarabunPSK" w:hAnsi="TH SarabunPSK" w:cs="TH SarabunPSK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023C7FCD" w14:textId="77777777" w:rsidR="001346D0" w:rsidRPr="00024B61" w:rsidRDefault="001346D0" w:rsidP="006F04F1">
                  <w:pPr>
                    <w:spacing w:line="340" w:lineRule="exact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14:paraId="4FAC239C" w14:textId="56112635" w:rsidR="000F7AEF" w:rsidRPr="00F13503" w:rsidRDefault="000F7AEF" w:rsidP="006F04F1">
                  <w:pPr>
                    <w:spacing w:line="340" w:lineRule="exact"/>
                    <w:rPr>
                      <w:rFonts w:ascii="TH SarabunPSK" w:hAnsi="TH SarabunPSK" w:cs="TH SarabunPSK"/>
                      <w:b/>
                      <w:bCs/>
                      <w:spacing w:val="-4"/>
                    </w:rPr>
                  </w:pPr>
                  <w:r w:rsidRPr="00F13503"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>1. ด้านผลผลิตและผลลัพธ์ของการดำเนินการ</w:t>
                  </w:r>
                </w:p>
                <w:p w14:paraId="6B97EC43" w14:textId="57805DDA" w:rsidR="00E63A92" w:rsidRPr="00E63A92" w:rsidRDefault="00E63A92" w:rsidP="006F04F1">
                  <w:pPr>
                    <w:spacing w:line="340" w:lineRule="exact"/>
                    <w:ind w:left="175"/>
                    <w:rPr>
                      <w:rFonts w:ascii="TH SarabunPSK" w:hAnsi="TH SarabunPSK" w:cs="TH SarabunPSK"/>
                      <w:spacing w:val="-4"/>
                    </w:rPr>
                  </w:pPr>
                  <w:r w:rsidRPr="00E63A92"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ระดับ </w:t>
                  </w:r>
                  <w:r w:rsidRPr="00E63A92">
                    <w:rPr>
                      <w:rFonts w:ascii="TH SarabunPSK" w:hAnsi="TH SarabunPSK" w:cs="TH SarabunPSK"/>
                      <w:spacing w:val="-4"/>
                    </w:rPr>
                    <w:t xml:space="preserve">Level: </w:t>
                  </w:r>
                </w:p>
                <w:p w14:paraId="4C6A01BE" w14:textId="45CB4914" w:rsidR="00F13503" w:rsidRDefault="00E63A92" w:rsidP="006F04F1">
                  <w:pPr>
                    <w:pStyle w:val="ListParagraph"/>
                    <w:numPr>
                      <w:ilvl w:val="0"/>
                      <w:numId w:val="15"/>
                    </w:numPr>
                    <w:spacing w:line="340" w:lineRule="exact"/>
                    <w:ind w:left="317" w:hanging="142"/>
                    <w:rPr>
                      <w:rFonts w:ascii="TH SarabunPSK" w:hAnsi="TH SarabunPSK" w:cs="TH SarabunPSK"/>
                      <w:spacing w:val="-4"/>
                      <w:szCs w:val="28"/>
                    </w:rPr>
                  </w:pPr>
                  <w:r w:rsidRPr="00E63A92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>เอกสารแสดง</w:t>
                  </w:r>
                  <w:r w:rsidR="000F7AEF" w:rsidRPr="00E63A92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>ข้อมูลผลการดำเนินงาน</w:t>
                  </w:r>
                  <w:r w:rsidR="000F7AEF" w:rsidRPr="00E63A92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ตาม</w:t>
                  </w:r>
                  <w:r w:rsidR="000F7AEF" w:rsidRPr="008B6C1F">
                    <w:rPr>
                      <w:rFonts w:ascii="TH SarabunPSK" w:hAnsi="TH SarabunPSK" w:cs="TH SarabunPSK"/>
                      <w:spacing w:val="-8"/>
                      <w:szCs w:val="28"/>
                      <w:cs/>
                    </w:rPr>
                    <w:t>แผนปฏิบัติการ</w:t>
                  </w:r>
                  <w:r w:rsidR="000F7AEF" w:rsidRPr="008B6C1F">
                    <w:rPr>
                      <w:rFonts w:ascii="TH SarabunPSK" w:hAnsi="TH SarabunPSK" w:cs="TH SarabunPSK" w:hint="cs"/>
                      <w:spacing w:val="-8"/>
                      <w:szCs w:val="28"/>
                      <w:cs/>
                    </w:rPr>
                    <w:t>ของหน่วยงานรอบ 6 เดือนหลัง</w:t>
                  </w:r>
                  <w:r w:rsidRPr="008B6C1F">
                    <w:rPr>
                      <w:rFonts w:ascii="TH SarabunPSK" w:hAnsi="TH SarabunPSK" w:cs="TH SarabunPSK" w:hint="cs"/>
                      <w:spacing w:val="-8"/>
                      <w:szCs w:val="28"/>
                      <w:cs/>
                    </w:rPr>
                    <w:t>ใ</w:t>
                  </w:r>
                  <w:r w:rsidRPr="00E63A92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>น</w:t>
                  </w:r>
                  <w:r w:rsidR="000F7AEF" w:rsidRPr="00E63A92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 xml:space="preserve">ปีงบประมาณ พ.ศ.2563 </w:t>
                  </w:r>
                  <w:r w:rsidR="00F13503"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>(</w:t>
                  </w:r>
                  <w:r w:rsidR="006F04F1"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0.2</w:t>
                  </w:r>
                  <w:r w:rsidR="00F13503"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 xml:space="preserve"> </w:t>
                  </w:r>
                  <w:r w:rsidR="00F13503"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คะแนน)</w:t>
                  </w:r>
                </w:p>
                <w:p w14:paraId="6F1A2475" w14:textId="4AF5536B" w:rsidR="000F7AEF" w:rsidRPr="006F04F1" w:rsidRDefault="00F13503" w:rsidP="006F04F1">
                  <w:pPr>
                    <w:pStyle w:val="ListParagraph"/>
                    <w:numPr>
                      <w:ilvl w:val="0"/>
                      <w:numId w:val="15"/>
                    </w:numPr>
                    <w:spacing w:line="340" w:lineRule="exact"/>
                    <w:ind w:left="317" w:hanging="142"/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>เอกสาร</w:t>
                  </w:r>
                  <w:r w:rsidR="000F7AEF" w:rsidRPr="00E63A92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สรุปผลการวิเคราะห์ช่องว่าง (</w:t>
                  </w:r>
                  <w:r w:rsidR="000F7AEF" w:rsidRPr="00E63A92">
                    <w:rPr>
                      <w:rFonts w:ascii="TH SarabunPSK" w:hAnsi="TH SarabunPSK" w:cs="TH SarabunPSK"/>
                      <w:spacing w:val="-4"/>
                      <w:szCs w:val="28"/>
                    </w:rPr>
                    <w:t>GAP)</w:t>
                  </w:r>
                  <w:r w:rsidR="000F7AEF" w:rsidRPr="00E63A92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 xml:space="preserve"> ที่อาจทำให้การขับเคลื่อนแผนปฏิบัติการประจำปีของหน่วยงานไม่บรรลุเป้าหมาย</w:t>
                  </w:r>
                  <w:r w:rsidR="000F7AEF" w:rsidRPr="00E63A92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 xml:space="preserve"> </w:t>
                  </w:r>
                  <w:r w:rsidR="000F7AEF"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>(</w:t>
                  </w:r>
                  <w:r w:rsidR="006F04F1"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0.4</w:t>
                  </w:r>
                  <w:r w:rsidR="000F7AEF"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 xml:space="preserve"> </w:t>
                  </w:r>
                  <w:r w:rsidR="000F7AEF"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คะแนน)</w:t>
                  </w:r>
                </w:p>
                <w:p w14:paraId="771451FD" w14:textId="11D956DE" w:rsidR="00E63A92" w:rsidRPr="00F13503" w:rsidRDefault="006F04F1" w:rsidP="006F04F1">
                  <w:pPr>
                    <w:spacing w:line="340" w:lineRule="exact"/>
                    <w:rPr>
                      <w:rFonts w:ascii="TH SarabunPSK" w:hAnsi="TH SarabunPSK" w:cs="TH SarabunPSK"/>
                      <w:b/>
                      <w:bCs/>
                      <w:spacing w:val="-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>2</w:t>
                  </w:r>
                  <w:r w:rsidR="00E63A92" w:rsidRPr="00F13503"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>. ด้านข้อมูลวิชาการและอื่นๆ</w:t>
                  </w:r>
                </w:p>
                <w:p w14:paraId="7A396333" w14:textId="2647E393" w:rsidR="000F7AEF" w:rsidRPr="00CD46D1" w:rsidRDefault="00E63A92" w:rsidP="006F04F1">
                  <w:pPr>
                    <w:pStyle w:val="ListParagraph"/>
                    <w:numPr>
                      <w:ilvl w:val="0"/>
                      <w:numId w:val="15"/>
                    </w:numPr>
                    <w:spacing w:line="340" w:lineRule="exact"/>
                    <w:ind w:left="203" w:hanging="203"/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 xml:space="preserve">ความรู้ที่ให้ผู้รับบริการ </w:t>
                  </w:r>
                  <w:r>
                    <w:rPr>
                      <w:rFonts w:ascii="TH SarabunPSK" w:hAnsi="TH SarabunPSK" w:cs="TH SarabunPSK"/>
                      <w:spacing w:val="-4"/>
                      <w:szCs w:val="28"/>
                    </w:rPr>
                    <w:t xml:space="preserve">: </w:t>
                  </w:r>
                  <w:r w:rsidR="000F7AEF" w:rsidRPr="0052049D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มีเอกสารสรุปความรู้ที่จะช่วยให้การขับเคลื่อนแผนปฏิบัติการประจำปีของหน่วยงานบรรลุเป้าหมาย เช่น การบริหารโครงการ</w:t>
                  </w:r>
                  <w:r w:rsidR="000F7AEF" w:rsidRPr="0052049D">
                    <w:rPr>
                      <w:rFonts w:ascii="TH SarabunPSK" w:hAnsi="TH SarabunPSK" w:cs="TH SarabunPSK"/>
                      <w:spacing w:val="-4"/>
                      <w:szCs w:val="28"/>
                    </w:rPr>
                    <w:t xml:space="preserve">, </w:t>
                  </w:r>
                  <w:r w:rsidR="000F7AEF" w:rsidRPr="0052049D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การบริหารความเสี่ยง</w:t>
                  </w:r>
                  <w:r w:rsidR="000F7AEF" w:rsidRPr="0052049D">
                    <w:rPr>
                      <w:rFonts w:ascii="TH SarabunPSK" w:hAnsi="TH SarabunPSK" w:cs="TH SarabunPSK"/>
                      <w:spacing w:val="-4"/>
                      <w:szCs w:val="28"/>
                    </w:rPr>
                    <w:t xml:space="preserve">, </w:t>
                  </w:r>
                  <w:r w:rsidR="000F7AEF" w:rsidRPr="0052049D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เครื่องมือที่ใช้ในการติดตามประเมินผล เป็</w:t>
                  </w:r>
                  <w:r w:rsidR="000F7AEF" w:rsidRPr="006F04F1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นต้น</w:t>
                  </w:r>
                  <w:r w:rsidR="000F7AEF" w:rsidRPr="006F04F1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 xml:space="preserve"> </w:t>
                  </w:r>
                  <w:r w:rsidR="000F7AEF"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>(</w:t>
                  </w:r>
                  <w:r w:rsidR="008B6C1F"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0.</w:t>
                  </w:r>
                  <w:r w:rsidR="006F04F1"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4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 xml:space="preserve"> </w:t>
                  </w:r>
                  <w:r w:rsidR="000F7AEF"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คะแนน)</w:t>
                  </w:r>
                </w:p>
              </w:tc>
            </w:tr>
            <w:tr w:rsidR="009A7ACF" w:rsidRPr="00024B61" w14:paraId="6FA108CA" w14:textId="77777777" w:rsidTr="008B6C1F">
              <w:tc>
                <w:tcPr>
                  <w:tcW w:w="738" w:type="dxa"/>
                  <w:shd w:val="clear" w:color="auto" w:fill="auto"/>
                </w:tcPr>
                <w:p w14:paraId="33D2CA82" w14:textId="29433070" w:rsidR="001346D0" w:rsidRPr="00024B61" w:rsidRDefault="001346D0" w:rsidP="00B03F0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2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38AFA29C" w14:textId="4EB5E9A5" w:rsidR="001346D0" w:rsidRPr="008B6C1F" w:rsidRDefault="001346D0" w:rsidP="005533F4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 xml:space="preserve">Advocacy/ Intervention </w:t>
                  </w:r>
                </w:p>
                <w:p w14:paraId="63428F93" w14:textId="50AA50EB" w:rsidR="001346D0" w:rsidRPr="00284583" w:rsidRDefault="001346D0" w:rsidP="002748CB">
                  <w:pPr>
                    <w:rPr>
                      <w:rFonts w:ascii="TH SarabunPSK" w:hAnsi="TH SarabunPSK" w:cs="TH SarabunPSK"/>
                      <w:spacing w:val="-4"/>
                      <w:cs/>
                    </w:rPr>
                  </w:pPr>
                  <w:r w:rsidRPr="00284583">
                    <w:rPr>
                      <w:rFonts w:ascii="TH SarabunPSK" w:hAnsi="TH SarabunPSK" w:cs="TH SarabunPSK"/>
                      <w:spacing w:val="-4"/>
                      <w:cs/>
                    </w:rPr>
                    <w:lastRenderedPageBreak/>
                    <w:t>มีการกำหนดมาตรการและประเด็นความรู้</w:t>
                  </w:r>
                  <w:r w:rsidR="00114C77" w:rsidRPr="00284583">
                    <w:rPr>
                      <w:rFonts w:ascii="TH SarabunPSK" w:hAnsi="TH SarabunPSK" w:cs="TH SarabunPSK"/>
                      <w:spacing w:val="-4"/>
                      <w:cs/>
                    </w:rPr>
                    <w:t>ที่จะใช้ใน</w:t>
                  </w:r>
                  <w:r w:rsidR="00AA371E">
                    <w:rPr>
                      <w:rFonts w:ascii="TH SarabunPSK" w:hAnsi="TH SarabunPSK" w:cs="TH SarabunPSK" w:hint="cs"/>
                      <w:spacing w:val="-4"/>
                      <w:cs/>
                    </w:rPr>
                    <w:t>การ</w:t>
                  </w:r>
                  <w:r w:rsidR="00AA371E" w:rsidRPr="00024B61">
                    <w:rPr>
                      <w:rFonts w:ascii="TH SarabunPSK" w:hAnsi="TH SarabunPSK" w:cs="TH SarabunPSK"/>
                      <w:cs/>
                    </w:rPr>
                    <w:t>ขับเคลื่อนการดำเนินงาน</w:t>
                  </w:r>
                  <w:r w:rsidR="00AA371E">
                    <w:rPr>
                      <w:rFonts w:ascii="TH SarabunPSK" w:hAnsi="TH SarabunPSK" w:cs="TH SarabunPSK" w:hint="cs"/>
                      <w:cs/>
                    </w:rPr>
                    <w:t xml:space="preserve">ตามแผนปฏิบัติการของหน่วยงานให้บรรลุเป้าหมาย </w:t>
                  </w:r>
                </w:p>
              </w:tc>
              <w:tc>
                <w:tcPr>
                  <w:tcW w:w="709" w:type="dxa"/>
                </w:tcPr>
                <w:p w14:paraId="0B8AEED8" w14:textId="77777777" w:rsidR="001346D0" w:rsidRPr="00024B61" w:rsidRDefault="001346D0" w:rsidP="00B550F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lastRenderedPageBreak/>
                    <w:t>1</w:t>
                  </w:r>
                </w:p>
              </w:tc>
              <w:tc>
                <w:tcPr>
                  <w:tcW w:w="3827" w:type="dxa"/>
                </w:tcPr>
                <w:p w14:paraId="16E7526F" w14:textId="77777777" w:rsidR="00AA371E" w:rsidRDefault="008D36B3" w:rsidP="00AA371E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</w:t>
                  </w:r>
                  <w:r w:rsidR="00D925E2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เอกสารแสดง</w:t>
                  </w:r>
                  <w:r w:rsidR="001346D0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มาตรการเพื่อการขับเคลื่อนการดำเนินงาน</w:t>
                  </w:r>
                  <w:r w:rsid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>ตามแผนปฏิบัติการของหน่วยงาน</w:t>
                  </w:r>
                  <w:r w:rsidR="001346D0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 </w:t>
                  </w:r>
                  <w:r w:rsidR="001346D0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lastRenderedPageBreak/>
                    <w:t xml:space="preserve">โดยใช้กลยุทธ์ </w:t>
                  </w:r>
                  <w:r w:rsidR="001346D0" w:rsidRPr="00024B61">
                    <w:rPr>
                      <w:rFonts w:ascii="TH SarabunPSK" w:hAnsi="TH SarabunPSK" w:cs="TH SarabunPSK"/>
                      <w:szCs w:val="28"/>
                    </w:rPr>
                    <w:t>PIRAB</w:t>
                  </w:r>
                  <w:r w:rsidR="00D925E2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 พร้อมเหตุผลประกอบในการกำหนดมาตรการ</w:t>
                  </w:r>
                  <w:r w:rsidR="00E123F7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(0.5 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  <w:p w14:paraId="606DCEBD" w14:textId="4D77F569" w:rsidR="00E123F7" w:rsidRPr="00AA371E" w:rsidRDefault="008D36B3" w:rsidP="002748CB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มี</w:t>
                  </w:r>
                  <w:r w:rsidR="00D925E2"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เอกสาร</w:t>
                  </w:r>
                  <w:r w:rsidR="00AA371E" w:rsidRP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>สรุป</w:t>
                  </w:r>
                  <w:r w:rsidR="001346D0"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ประเด็นความรู้ที่</w:t>
                  </w:r>
                  <w:r w:rsidR="00DC77F4" w:rsidRP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>ให้แก่บุคลากรในการขับเคลื่อนการดำเนินงานตามแผนปฏิบัติการ</w:t>
                  </w:r>
                  <w:r w:rsidR="00AA371E"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ให้บรรลุเป้าหมาย</w:t>
                  </w:r>
                  <w:r w:rsidR="00E123F7" w:rsidRP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AA371E"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รอบ 5 เดือนแรก</w:t>
                  </w:r>
                  <w:r w:rsid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AA371E"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พร้อมเหตุผลประกอบในการกำหนดประเด็นความรู้</w:t>
                  </w:r>
                  <w:r w:rsidR="00AA371E" w:rsidRP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6F04F1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(0.5 </w:t>
                  </w:r>
                  <w:r w:rsidR="006F04F1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</w:tc>
            </w:tr>
            <w:tr w:rsidR="009A7ACF" w:rsidRPr="00024B61" w14:paraId="7D47B79A" w14:textId="77777777" w:rsidTr="008B6C1F">
              <w:tc>
                <w:tcPr>
                  <w:tcW w:w="738" w:type="dxa"/>
                  <w:shd w:val="clear" w:color="auto" w:fill="auto"/>
                </w:tcPr>
                <w:p w14:paraId="0FDB2F50" w14:textId="77777777" w:rsidR="001346D0" w:rsidRPr="00024B61" w:rsidRDefault="001346D0" w:rsidP="00B03F0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lastRenderedPageBreak/>
                    <w:t>3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14FBCF59" w14:textId="77777777" w:rsidR="00DC4834" w:rsidRPr="008B6C1F" w:rsidRDefault="001346D0" w:rsidP="00BE06F2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>Management and Governance</w:t>
                  </w:r>
                  <w:r w:rsidR="00DC4834" w:rsidRPr="008B6C1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</w:t>
                  </w:r>
                </w:p>
                <w:p w14:paraId="20B0BA03" w14:textId="2037BA89" w:rsidR="001346D0" w:rsidRPr="00024B61" w:rsidRDefault="001346D0" w:rsidP="00BE06F2">
                  <w:pPr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มีแผนการขับเคลื่อนการดำเนินงานตัวชี้วัด</w:t>
                  </w:r>
                  <w:r w:rsidRPr="00024B61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14:paraId="36DCBFFC" w14:textId="324845DD" w:rsidR="0026519D" w:rsidRPr="00024B61" w:rsidRDefault="0026519D" w:rsidP="0026519D">
                  <w:pPr>
                    <w:ind w:left="317" w:right="-108" w:hanging="317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</w:rPr>
                    <w:t xml:space="preserve">3.1 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มีแผนกำกับติดตามผลการดำเนินงานตามแผนปฏิบัติการประจำปีของหน่วยงาน</w:t>
                  </w:r>
                </w:p>
                <w:p w14:paraId="6E67DA20" w14:textId="5C3B0E75" w:rsidR="0026519D" w:rsidRPr="00024B61" w:rsidRDefault="0026519D" w:rsidP="00423EAD">
                  <w:pPr>
                    <w:ind w:left="317" w:hanging="317"/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</w:rPr>
                    <w:t>3</w:t>
                  </w:r>
                  <w:r w:rsidR="00423EAD" w:rsidRPr="00024B61">
                    <w:rPr>
                      <w:rFonts w:ascii="TH SarabunPSK" w:hAnsi="TH SarabunPSK" w:cs="TH SarabunPSK"/>
                    </w:rPr>
                    <w:t>.</w:t>
                  </w:r>
                  <w:r w:rsidR="00423EAD" w:rsidRPr="00024B61">
                    <w:rPr>
                      <w:rFonts w:ascii="TH SarabunPSK" w:hAnsi="TH SarabunPSK" w:cs="TH SarabunPSK"/>
                      <w:cs/>
                    </w:rPr>
                    <w:t>2</w:t>
                  </w:r>
                  <w:r w:rsidRPr="00024B61">
                    <w:rPr>
                      <w:rFonts w:ascii="TH SarabunPSK" w:hAnsi="TH SarabunPSK" w:cs="TH SarabunPSK"/>
                    </w:rPr>
                    <w:t xml:space="preserve"> 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มี</w:t>
                  </w:r>
                  <w:r w:rsidR="00114C77" w:rsidRPr="00024B61">
                    <w:rPr>
                      <w:rFonts w:ascii="TH SarabunPSK" w:hAnsi="TH SarabunPSK" w:cs="TH SarabunPSK"/>
                      <w:cs/>
                    </w:rPr>
                    <w:t>การ</w:t>
                  </w:r>
                  <w:r w:rsidR="00423EAD" w:rsidRPr="00024B61">
                    <w:rPr>
                      <w:rFonts w:ascii="TH SarabunPSK" w:hAnsi="TH SarabunPSK" w:cs="TH SarabunPSK"/>
                      <w:cs/>
                    </w:rPr>
                    <w:t>รายงาน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ความก้าวหน้าการดำเนินงานตามแผนปฏิบัติการในการประชุมประจำเดือนของหน่วยงาน</w:t>
                  </w:r>
                </w:p>
              </w:tc>
              <w:tc>
                <w:tcPr>
                  <w:tcW w:w="709" w:type="dxa"/>
                </w:tcPr>
                <w:p w14:paraId="2127E255" w14:textId="77777777" w:rsidR="001346D0" w:rsidRPr="00024B61" w:rsidRDefault="001346D0" w:rsidP="00B550F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14:paraId="12228F27" w14:textId="60A204BE" w:rsidR="001346D0" w:rsidRPr="00024B61" w:rsidRDefault="00D925E2" w:rsidP="002868B0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</w:t>
                  </w:r>
                  <w:r w:rsidR="001346D0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แผน</w:t>
                  </w:r>
                  <w:r w:rsidR="0026519D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กำกับติดตามผลการดำเนินงาน</w:t>
                  </w:r>
                  <w:r w:rsidR="00DC4834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ตามแผนปฏิบัติการ</w:t>
                  </w:r>
                  <w:r w:rsidR="0060484F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ประจำปีของหน่วยงาน</w:t>
                  </w:r>
                  <w:r w:rsidR="006F04F1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(0.</w:t>
                  </w:r>
                  <w:r w:rsidR="009F0406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3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  <w:p w14:paraId="52DA8E74" w14:textId="684C14FA" w:rsidR="001346D0" w:rsidRPr="006F04F1" w:rsidRDefault="00D925E2" w:rsidP="002868B0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color w:val="FF0000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มีเอกสารรายงานการขับเคลื่อนแผนกำกับติดตาม</w:t>
                  </w:r>
                  <w:r w:rsidR="003F70F7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ฯ</w:t>
                  </w:r>
                  <w:r w:rsidR="00E123F7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(0.</w:t>
                  </w:r>
                  <w:r w:rsidR="009F0406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3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  <w:p w14:paraId="4D06145B" w14:textId="72959D7B" w:rsidR="00CA758C" w:rsidRPr="00FE539A" w:rsidRDefault="001346D0" w:rsidP="009F0406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</w:t>
                  </w:r>
                  <w:r w:rsidR="000B74E5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รายงานความก้าวหน้าการดำเนินงานตามแผนปฏิบัติการในการประชุมประจำเดือนของหน่วยงาน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ทุกเดือน และนำขึ้นเว็บไซต์ของหน่วยงาน</w:t>
                  </w:r>
                  <w:r w:rsidRPr="00024B61">
                    <w:rPr>
                      <w:rFonts w:ascii="TH SarabunPSK" w:hAnsi="TH SarabunPSK" w:cs="TH SarabunPSK"/>
                      <w:szCs w:val="28"/>
                    </w:rPr>
                    <w:t xml:space="preserve"> 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ภายในวันที่ </w:t>
                  </w:r>
                  <w:r w:rsidRPr="00024B61">
                    <w:rPr>
                      <w:rFonts w:ascii="TH SarabunPSK" w:hAnsi="TH SarabunPSK" w:cs="TH SarabunPSK"/>
                      <w:szCs w:val="28"/>
                    </w:rPr>
                    <w:t xml:space="preserve">10 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ของเดือนถัดไป</w:t>
                  </w:r>
                  <w:r w:rsidR="00E123F7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(0.</w:t>
                  </w:r>
                  <w:r w:rsidR="009F0406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4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zCs w:val="28"/>
                      <w:cs/>
                    </w:rPr>
                    <w:t xml:space="preserve"> </w:t>
                  </w:r>
                </w:p>
              </w:tc>
            </w:tr>
            <w:tr w:rsidR="009A7ACF" w:rsidRPr="00024B61" w14:paraId="6B6ED395" w14:textId="77777777" w:rsidTr="008B6C1F">
              <w:tc>
                <w:tcPr>
                  <w:tcW w:w="738" w:type="dxa"/>
                  <w:shd w:val="clear" w:color="auto" w:fill="auto"/>
                </w:tcPr>
                <w:p w14:paraId="23425A4B" w14:textId="1B4E37F1" w:rsidR="001346D0" w:rsidRPr="00024B61" w:rsidRDefault="001346D0" w:rsidP="00B03F0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4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2C1353B9" w14:textId="77777777" w:rsidR="001346D0" w:rsidRPr="008B6C1F" w:rsidRDefault="001346D0" w:rsidP="00B03F0C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 xml:space="preserve">Output </w:t>
                  </w:r>
                  <w:r w:rsidRPr="008B6C1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ผลผลิต</w:t>
                  </w:r>
                </w:p>
                <w:p w14:paraId="438EBDA0" w14:textId="1815EDC5" w:rsidR="001346D0" w:rsidRPr="00024B61" w:rsidRDefault="001346D0" w:rsidP="00686173">
                  <w:pPr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มีผลการดำเนินงานตามแผนและมาตรการที่กำหนด</w:t>
                  </w:r>
                </w:p>
                <w:p w14:paraId="40076671" w14:textId="37A4680C" w:rsidR="001346D0" w:rsidRPr="00024B61" w:rsidRDefault="001346D0" w:rsidP="00FE403F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09" w:type="dxa"/>
                </w:tcPr>
                <w:p w14:paraId="76F1CA73" w14:textId="77777777" w:rsidR="001346D0" w:rsidRPr="00024B61" w:rsidRDefault="001346D0" w:rsidP="00B550F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14:paraId="78A2D77E" w14:textId="5ACB9BCD" w:rsidR="00024B61" w:rsidRPr="00024B61" w:rsidRDefault="00024B61" w:rsidP="001A1232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มีจำนวนผลผลิตครบตามที่กำหนดในแผนกำกับติดตามฯ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(0.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5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  <w:p w14:paraId="43388C65" w14:textId="6AE39456" w:rsidR="008D0858" w:rsidRPr="00024B61" w:rsidRDefault="008D0858" w:rsidP="00464615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</w:t>
                  </w:r>
                  <w:r w:rsidR="00464615">
                    <w:rPr>
                      <w:rFonts w:ascii="TH SarabunPSK" w:hAnsi="TH SarabunPSK" w:cs="TH SarabunPSK" w:hint="cs"/>
                      <w:szCs w:val="28"/>
                      <w:cs/>
                    </w:rPr>
                    <w:t>การรายงานผลผลิตครบทุกกิจกรรมตาม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แผนปฏิบัติการของหน่วยงาน</w:t>
                  </w:r>
                  <w:r w:rsidR="0060484F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ในระบบ </w:t>
                  </w:r>
                  <w:r w:rsidR="0060484F" w:rsidRPr="00024B61">
                    <w:rPr>
                      <w:rFonts w:ascii="TH SarabunPSK" w:hAnsi="TH SarabunPSK" w:cs="TH SarabunPSK"/>
                      <w:szCs w:val="28"/>
                    </w:rPr>
                    <w:t>DOC4.0</w:t>
                  </w:r>
                  <w:r w:rsidR="00E123F7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(0.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5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</w:tc>
            </w:tr>
            <w:tr w:rsidR="009A7ACF" w:rsidRPr="00024B61" w14:paraId="44110B16" w14:textId="77777777" w:rsidTr="008B6C1F">
              <w:trPr>
                <w:trHeight w:val="1539"/>
              </w:trPr>
              <w:tc>
                <w:tcPr>
                  <w:tcW w:w="738" w:type="dxa"/>
                  <w:shd w:val="clear" w:color="auto" w:fill="auto"/>
                </w:tcPr>
                <w:p w14:paraId="15B7F39E" w14:textId="77777777" w:rsidR="001346D0" w:rsidRPr="00024B61" w:rsidRDefault="001346D0" w:rsidP="00B03F0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14:paraId="5C6A7667" w14:textId="77777777" w:rsidR="001346D0" w:rsidRPr="008B6C1F" w:rsidRDefault="001346D0" w:rsidP="00B03F0C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>Outcome</w:t>
                  </w:r>
                  <w:r w:rsidRPr="008B6C1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ผลลัพธ์ของตัวชี้วัด</w:t>
                  </w:r>
                </w:p>
                <w:p w14:paraId="7B4D2F7F" w14:textId="21CE86A5" w:rsidR="00423EAD" w:rsidRPr="00024B61" w:rsidRDefault="00423EAD" w:rsidP="008328E6">
                  <w:pPr>
                    <w:jc w:val="thaiDistribute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ร้อยละการดำเนินงานตามแผนปฏิบัติการที่บรรลุเป้าหมาย</w:t>
                  </w:r>
                  <w:r w:rsidR="007F629C" w:rsidRPr="00024B61">
                    <w:rPr>
                      <w:rFonts w:ascii="TH SarabunPSK" w:hAnsi="TH SarabunPSK" w:cs="TH SarabunPSK"/>
                      <w:cs/>
                    </w:rPr>
                    <w:t>กิจกรรม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 xml:space="preserve">ตามรอบการประเมิน </w:t>
                  </w:r>
                </w:p>
                <w:tbl>
                  <w:tblPr>
                    <w:tblStyle w:val="TableGrid"/>
                    <w:tblW w:w="413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6"/>
                    <w:gridCol w:w="538"/>
                    <w:gridCol w:w="709"/>
                    <w:gridCol w:w="709"/>
                    <w:gridCol w:w="709"/>
                    <w:gridCol w:w="708"/>
                  </w:tblGrid>
                  <w:tr w:rsidR="009A7ACF" w:rsidRPr="00284583" w14:paraId="3A1E115D" w14:textId="77777777" w:rsidTr="0052049D">
                    <w:tc>
                      <w:tcPr>
                        <w:tcW w:w="766" w:type="dxa"/>
                      </w:tcPr>
                      <w:p w14:paraId="5B24126C" w14:textId="77777777" w:rsidR="00423EAD" w:rsidRPr="0052049D" w:rsidRDefault="00423EAD" w:rsidP="00423EA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538" w:type="dxa"/>
                      </w:tcPr>
                      <w:p w14:paraId="11E399AC" w14:textId="7748A825" w:rsidR="00423EAD" w:rsidRPr="0052049D" w:rsidRDefault="0061628E" w:rsidP="00423EA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0.</w:t>
                        </w:r>
                        <w:r w:rsidR="00B57E9F"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38B0631" w14:textId="13E8B012" w:rsidR="00423EAD" w:rsidRPr="0052049D" w:rsidRDefault="00B57E9F" w:rsidP="00423EA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0.4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779742B" w14:textId="7A03C8AC" w:rsidR="00423EAD" w:rsidRPr="0052049D" w:rsidRDefault="00B57E9F" w:rsidP="00423EA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0.6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96A84D1" w14:textId="517911B7" w:rsidR="00423EAD" w:rsidRPr="0052049D" w:rsidRDefault="00B57E9F" w:rsidP="00423EA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0.8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6760EAE" w14:textId="2F45EB64" w:rsidR="00423EAD" w:rsidRPr="0052049D" w:rsidRDefault="00B57E9F" w:rsidP="00423EAD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9A7ACF" w:rsidRPr="00284583" w14:paraId="028D9134" w14:textId="77777777" w:rsidTr="0052049D">
                    <w:tc>
                      <w:tcPr>
                        <w:tcW w:w="766" w:type="dxa"/>
                      </w:tcPr>
                      <w:p w14:paraId="2E8CE2B2" w14:textId="77777777" w:rsidR="00423EAD" w:rsidRPr="0052049D" w:rsidRDefault="00423EAD" w:rsidP="00423EAD">
                        <w:pPr>
                          <w:jc w:val="thaiDistribute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538" w:type="dxa"/>
                      </w:tcPr>
                      <w:p w14:paraId="6DE18C32" w14:textId="77777777" w:rsidR="00423EAD" w:rsidRPr="0052049D" w:rsidRDefault="00423EAD" w:rsidP="00423EAD">
                        <w:pPr>
                          <w:jc w:val="thaiDistribute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≤</w:t>
                        </w:r>
                        <w:r w:rsidRPr="0052049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 xml:space="preserve"> 64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0CC4996" w14:textId="77777777" w:rsidR="00423EAD" w:rsidRPr="0052049D" w:rsidRDefault="00423EAD" w:rsidP="00423EAD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65-69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382FB6DD" w14:textId="77777777" w:rsidR="00423EAD" w:rsidRPr="0052049D" w:rsidRDefault="00423EAD" w:rsidP="00423EAD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70-74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19871F0B" w14:textId="77777777" w:rsidR="00423EAD" w:rsidRPr="0052049D" w:rsidRDefault="00423EAD" w:rsidP="00423EAD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75-79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FBEB75E" w14:textId="77777777" w:rsidR="00423EAD" w:rsidRPr="0052049D" w:rsidRDefault="00423EAD" w:rsidP="00423EAD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>80-100</w:t>
                        </w:r>
                      </w:p>
                    </w:tc>
                  </w:tr>
                </w:tbl>
                <w:p w14:paraId="4D09AADF" w14:textId="77777777" w:rsidR="00423EAD" w:rsidRPr="00E123F7" w:rsidRDefault="00423EAD" w:rsidP="00B03F0C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709" w:type="dxa"/>
                </w:tcPr>
                <w:p w14:paraId="06ED08E1" w14:textId="77777777" w:rsidR="001346D0" w:rsidRPr="00024B61" w:rsidRDefault="001346D0" w:rsidP="00B550F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14:paraId="4E7A4760" w14:textId="471121EC" w:rsidR="001346D0" w:rsidRPr="00024B61" w:rsidRDefault="00423EAD" w:rsidP="003F70F7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รายงานผลการดำเนินงานตามเป้าหมายกิจกรรมจากระบบ </w:t>
                  </w:r>
                  <w:r w:rsidRPr="00024B61">
                    <w:rPr>
                      <w:rFonts w:ascii="TH SarabunPSK" w:hAnsi="TH SarabunPSK" w:cs="TH SarabunPSK"/>
                      <w:szCs w:val="28"/>
                    </w:rPr>
                    <w:t>DOC</w:t>
                  </w:r>
                  <w:r w:rsidR="007F629C" w:rsidRPr="00024B61">
                    <w:rPr>
                      <w:rFonts w:ascii="TH SarabunPSK" w:hAnsi="TH SarabunPSK" w:cs="TH SarabunPSK"/>
                      <w:szCs w:val="28"/>
                    </w:rPr>
                    <w:t>4.0</w:t>
                  </w:r>
                  <w:r w:rsidR="003F70F7" w:rsidRPr="00024B61">
                    <w:rPr>
                      <w:rFonts w:ascii="TH SarabunPSK" w:hAnsi="TH SarabunPSK" w:cs="TH SarabunPSK"/>
                      <w:szCs w:val="28"/>
                    </w:rPr>
                    <w:t xml:space="preserve"> </w:t>
                  </w:r>
                  <w:r w:rsidR="003F70F7"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โดยตัดข้อมูล ณ วันที่ 26 กุมภาพันธ์ 2564</w:t>
                  </w:r>
                </w:p>
              </w:tc>
            </w:tr>
            <w:tr w:rsidR="009A7ACF" w:rsidRPr="00024B61" w14:paraId="52264036" w14:textId="77777777" w:rsidTr="008B6C1F">
              <w:tc>
                <w:tcPr>
                  <w:tcW w:w="738" w:type="dxa"/>
                  <w:shd w:val="clear" w:color="auto" w:fill="auto"/>
                </w:tcPr>
                <w:p w14:paraId="5CE32355" w14:textId="77777777" w:rsidR="001346D0" w:rsidRPr="00024B61" w:rsidRDefault="001346D0" w:rsidP="00B03F0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14:paraId="10CF53A4" w14:textId="77777777" w:rsidR="001346D0" w:rsidRPr="00024B61" w:rsidRDefault="001346D0" w:rsidP="00B550F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709" w:type="dxa"/>
                </w:tcPr>
                <w:p w14:paraId="7CC8734C" w14:textId="77777777" w:rsidR="001346D0" w:rsidRPr="00024B61" w:rsidRDefault="001346D0" w:rsidP="00B550F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14:paraId="30FC17B5" w14:textId="77777777" w:rsidR="001346D0" w:rsidRPr="00024B61" w:rsidRDefault="001346D0" w:rsidP="00B03F0C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1B723967" w14:textId="77777777" w:rsidR="0060484F" w:rsidRPr="00E123F7" w:rsidRDefault="0060484F" w:rsidP="00B03F0C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4FDF0CA2" w14:textId="29A807D1" w:rsidR="00423EAD" w:rsidRPr="009A7ACF" w:rsidRDefault="00423EAD" w:rsidP="00423EA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รอบ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2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5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หลัง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มีนาคม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– 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กรกฎาคม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2564)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4394"/>
              <w:gridCol w:w="709"/>
              <w:gridCol w:w="3685"/>
            </w:tblGrid>
            <w:tr w:rsidR="009A7ACF" w:rsidRPr="00024B61" w14:paraId="3B0CA3B6" w14:textId="77777777" w:rsidTr="0052049D">
              <w:trPr>
                <w:tblHeader/>
              </w:trPr>
              <w:tc>
                <w:tcPr>
                  <w:tcW w:w="738" w:type="dxa"/>
                  <w:shd w:val="clear" w:color="auto" w:fill="auto"/>
                </w:tcPr>
                <w:p w14:paraId="3AF48143" w14:textId="77777777" w:rsidR="00423EAD" w:rsidRPr="00024B61" w:rsidRDefault="00423EAD" w:rsidP="00423EA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ระดับ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510FBC15" w14:textId="77777777" w:rsidR="00423EAD" w:rsidRPr="00024B61" w:rsidRDefault="00423EAD" w:rsidP="00423EA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709" w:type="dxa"/>
                </w:tcPr>
                <w:p w14:paraId="63AF5C2D" w14:textId="77777777" w:rsidR="00423EAD" w:rsidRPr="0052049D" w:rsidRDefault="00423EAD" w:rsidP="0052049D">
                  <w:pPr>
                    <w:ind w:left="-108"/>
                    <w:jc w:val="center"/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</w:pPr>
                  <w:r w:rsidRPr="0052049D">
                    <w:rPr>
                      <w:rFonts w:ascii="TH SarabunPSK Bold" w:hAnsi="TH SarabunPSK Bold" w:cs="TH SarabunPSK"/>
                      <w:b/>
                      <w:bCs/>
                      <w:spacing w:val="-8"/>
                      <w:cs/>
                    </w:rPr>
                    <w:t>คะแนน</w:t>
                  </w:r>
                </w:p>
              </w:tc>
              <w:tc>
                <w:tcPr>
                  <w:tcW w:w="3685" w:type="dxa"/>
                </w:tcPr>
                <w:p w14:paraId="59700F6D" w14:textId="77777777" w:rsidR="00423EAD" w:rsidRPr="00024B61" w:rsidRDefault="00423EAD" w:rsidP="00423EA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แนวทางการประเมิน/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หลักฐาน</w:t>
                  </w:r>
                </w:p>
              </w:tc>
            </w:tr>
            <w:tr w:rsidR="006F04F1" w:rsidRPr="00024B61" w14:paraId="6F54F24B" w14:textId="77777777" w:rsidTr="0052049D">
              <w:tc>
                <w:tcPr>
                  <w:tcW w:w="738" w:type="dxa"/>
                  <w:shd w:val="clear" w:color="auto" w:fill="auto"/>
                </w:tcPr>
                <w:p w14:paraId="6EF15229" w14:textId="77777777" w:rsidR="006F04F1" w:rsidRPr="00024B61" w:rsidRDefault="006F04F1" w:rsidP="00CD46D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3AE9CEF4" w14:textId="77777777" w:rsidR="006F04F1" w:rsidRPr="008B6C1F" w:rsidRDefault="006F04F1" w:rsidP="00CD46D1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>Assessment</w:t>
                  </w:r>
                </w:p>
                <w:p w14:paraId="71F3353C" w14:textId="2950E21E" w:rsidR="006F04F1" w:rsidRPr="00024B61" w:rsidRDefault="006F04F1" w:rsidP="00CD46D1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>มีการทบทวนมีรายการ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ข้อมูล</w:t>
                  </w:r>
                  <w:r w:rsidRPr="00024B61">
                    <w:rPr>
                      <w:rFonts w:ascii="TH SarabunPSK" w:hAnsi="TH SarabunPSK" w:cs="TH SarabunPSK" w:hint="cs"/>
                      <w:cs/>
                    </w:rPr>
                    <w:t xml:space="preserve"> สารสนเทศ และความรู้ที่นำมาใช้ในการวิเคราะห์เพื่อ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ขับเคลื่อนแผนปฏิบัติการประจำปีของหน่วยงาน</w:t>
                  </w:r>
                  <w:r w:rsidRPr="00024B61">
                    <w:rPr>
                      <w:rFonts w:ascii="TH SarabunPSK" w:hAnsi="TH SarabunPSK" w:cs="TH SarabunPSK" w:hint="cs"/>
                      <w:cs/>
                    </w:rPr>
                    <w:t>รอบ 5 เดือนหลัง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ให้บรรลุเป้าหมาย</w:t>
                  </w:r>
                  <w:r w:rsidRPr="00024B61">
                    <w:rPr>
                      <w:rFonts w:ascii="TH SarabunPSK" w:hAnsi="TH SarabunPSK" w:cs="TH SarabunPSK"/>
                    </w:rPr>
                    <w:t xml:space="preserve"> 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1A4E39C2" w14:textId="77777777" w:rsidR="006F04F1" w:rsidRPr="00024B61" w:rsidRDefault="006F04F1" w:rsidP="00CD46D1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685" w:type="dxa"/>
                </w:tcPr>
                <w:p w14:paraId="000BA79E" w14:textId="77777777" w:rsidR="006F04F1" w:rsidRPr="00F13503" w:rsidRDefault="006F04F1" w:rsidP="008301A4">
                  <w:pPr>
                    <w:spacing w:line="340" w:lineRule="exact"/>
                    <w:rPr>
                      <w:rFonts w:ascii="TH SarabunPSK" w:hAnsi="TH SarabunPSK" w:cs="TH SarabunPSK"/>
                      <w:b/>
                      <w:bCs/>
                      <w:spacing w:val="-4"/>
                    </w:rPr>
                  </w:pPr>
                  <w:r w:rsidRPr="00F13503"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>1. ด้านผลผลิตและผลลัพธ์ของการดำเนินการ</w:t>
                  </w:r>
                </w:p>
                <w:p w14:paraId="5A2A1B9C" w14:textId="77777777" w:rsidR="006F04F1" w:rsidRPr="00E63A92" w:rsidRDefault="006F04F1" w:rsidP="008301A4">
                  <w:pPr>
                    <w:spacing w:line="340" w:lineRule="exact"/>
                    <w:ind w:left="175"/>
                    <w:rPr>
                      <w:rFonts w:ascii="TH SarabunPSK" w:hAnsi="TH SarabunPSK" w:cs="TH SarabunPSK"/>
                      <w:spacing w:val="-4"/>
                    </w:rPr>
                  </w:pPr>
                  <w:r w:rsidRPr="00E63A92">
                    <w:rPr>
                      <w:rFonts w:ascii="TH SarabunPSK" w:hAnsi="TH SarabunPSK" w:cs="TH SarabunPSK" w:hint="cs"/>
                      <w:spacing w:val="-4"/>
                      <w:cs/>
                    </w:rPr>
                    <w:t xml:space="preserve">ระดับ </w:t>
                  </w:r>
                  <w:r w:rsidRPr="00E63A92">
                    <w:rPr>
                      <w:rFonts w:ascii="TH SarabunPSK" w:hAnsi="TH SarabunPSK" w:cs="TH SarabunPSK"/>
                      <w:spacing w:val="-4"/>
                    </w:rPr>
                    <w:t xml:space="preserve">Level: </w:t>
                  </w:r>
                </w:p>
                <w:p w14:paraId="1C7206E4" w14:textId="4E2D4842" w:rsidR="006F04F1" w:rsidRDefault="006F04F1" w:rsidP="008301A4">
                  <w:pPr>
                    <w:pStyle w:val="ListParagraph"/>
                    <w:numPr>
                      <w:ilvl w:val="0"/>
                      <w:numId w:val="15"/>
                    </w:numPr>
                    <w:spacing w:line="340" w:lineRule="exact"/>
                    <w:ind w:left="317" w:hanging="142"/>
                    <w:rPr>
                      <w:rFonts w:ascii="TH SarabunPSK" w:hAnsi="TH SarabunPSK" w:cs="TH SarabunPSK"/>
                      <w:spacing w:val="-4"/>
                      <w:szCs w:val="28"/>
                    </w:rPr>
                  </w:pPr>
                  <w:r w:rsidRPr="00E63A92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>เอกสารแสดงข้อมูลผลการดำเนินงาน</w:t>
                  </w:r>
                  <w:r w:rsidRPr="00E63A92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ตาม</w:t>
                  </w:r>
                  <w:r w:rsidRPr="008B6C1F">
                    <w:rPr>
                      <w:rFonts w:ascii="TH SarabunPSK" w:hAnsi="TH SarabunPSK" w:cs="TH SarabunPSK"/>
                      <w:spacing w:val="-8"/>
                      <w:szCs w:val="28"/>
                      <w:cs/>
                    </w:rPr>
                    <w:t>แผนปฏิบัติการ</w:t>
                  </w:r>
                  <w:r w:rsidRPr="008B6C1F">
                    <w:rPr>
                      <w:rFonts w:ascii="TH SarabunPSK" w:hAnsi="TH SarabunPSK" w:cs="TH SarabunPSK" w:hint="cs"/>
                      <w:spacing w:val="-8"/>
                      <w:szCs w:val="28"/>
                      <w:cs/>
                    </w:rPr>
                    <w:t xml:space="preserve">ของหน่วยงานรอบ </w:t>
                  </w:r>
                  <w:r w:rsidR="00085D2E">
                    <w:rPr>
                      <w:rFonts w:ascii="TH SarabunPSK" w:hAnsi="TH SarabunPSK" w:cs="TH SarabunPSK"/>
                      <w:spacing w:val="-8"/>
                      <w:szCs w:val="28"/>
                    </w:rPr>
                    <w:t>5</w:t>
                  </w:r>
                  <w:r w:rsidRPr="008B6C1F">
                    <w:rPr>
                      <w:rFonts w:ascii="TH SarabunPSK" w:hAnsi="TH SarabunPSK" w:cs="TH SarabunPSK" w:hint="cs"/>
                      <w:spacing w:val="-8"/>
                      <w:szCs w:val="28"/>
                      <w:cs/>
                    </w:rPr>
                    <w:t xml:space="preserve"> เดือน</w:t>
                  </w:r>
                  <w:r w:rsidR="00085D2E">
                    <w:rPr>
                      <w:rFonts w:ascii="TH SarabunPSK" w:hAnsi="TH SarabunPSK" w:cs="TH SarabunPSK" w:hint="cs"/>
                      <w:spacing w:val="-8"/>
                      <w:szCs w:val="28"/>
                      <w:cs/>
                    </w:rPr>
                    <w:t>แรก</w:t>
                  </w:r>
                  <w:r w:rsidRPr="008B6C1F">
                    <w:rPr>
                      <w:rFonts w:ascii="TH SarabunPSK" w:hAnsi="TH SarabunPSK" w:cs="TH SarabunPSK" w:hint="cs"/>
                      <w:spacing w:val="-8"/>
                      <w:szCs w:val="28"/>
                      <w:cs/>
                    </w:rPr>
                    <w:t>ใ</w:t>
                  </w:r>
                  <w:r w:rsidRPr="00E63A92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>นปีงบประมาณ พ.ศ.256</w:t>
                  </w:r>
                  <w:r w:rsidR="00085D2E">
                    <w:rPr>
                      <w:rFonts w:ascii="TH SarabunPSK" w:hAnsi="TH SarabunPSK" w:cs="TH SarabunPSK"/>
                      <w:spacing w:val="-4"/>
                      <w:szCs w:val="28"/>
                    </w:rPr>
                    <w:t>4</w:t>
                  </w:r>
                  <w:r w:rsidRPr="00E63A92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>(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0.2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คะแนน)</w:t>
                  </w:r>
                </w:p>
                <w:p w14:paraId="5D7F2A6C" w14:textId="77777777" w:rsidR="006F04F1" w:rsidRPr="006F04F1" w:rsidRDefault="006F04F1" w:rsidP="008301A4">
                  <w:pPr>
                    <w:pStyle w:val="ListParagraph"/>
                    <w:numPr>
                      <w:ilvl w:val="0"/>
                      <w:numId w:val="15"/>
                    </w:numPr>
                    <w:spacing w:line="340" w:lineRule="exact"/>
                    <w:ind w:left="317" w:hanging="142"/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>เอกสาร</w:t>
                  </w:r>
                  <w:r w:rsidRPr="00E63A92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สรุปผลการวิเคราะห์ช่องว่าง (</w:t>
                  </w:r>
                  <w:r w:rsidRPr="00E63A92">
                    <w:rPr>
                      <w:rFonts w:ascii="TH SarabunPSK" w:hAnsi="TH SarabunPSK" w:cs="TH SarabunPSK"/>
                      <w:spacing w:val="-4"/>
                      <w:szCs w:val="28"/>
                    </w:rPr>
                    <w:t>GAP)</w:t>
                  </w:r>
                  <w:r w:rsidRPr="00E63A92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 xml:space="preserve"> ที่อาจทำให้การขับเคลื่อนแผนปฏิบัติการประจำปีของหน่วยงานไม่บรรลุเป้าหมาย</w:t>
                  </w:r>
                  <w:r w:rsidRPr="00E63A92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>(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0.4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คะแนน)</w:t>
                  </w:r>
                </w:p>
                <w:p w14:paraId="728B6A04" w14:textId="77777777" w:rsidR="006F04F1" w:rsidRPr="00F13503" w:rsidRDefault="006F04F1" w:rsidP="008301A4">
                  <w:pPr>
                    <w:spacing w:line="340" w:lineRule="exact"/>
                    <w:rPr>
                      <w:rFonts w:ascii="TH SarabunPSK" w:hAnsi="TH SarabunPSK" w:cs="TH SarabunPSK"/>
                      <w:b/>
                      <w:bCs/>
                      <w:spacing w:val="-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>2</w:t>
                  </w:r>
                  <w:r w:rsidRPr="00F13503"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>. ด้านข้อมูลวิชาการและอื่นๆ</w:t>
                  </w:r>
                </w:p>
                <w:p w14:paraId="1B88EF67" w14:textId="696F1429" w:rsidR="006F04F1" w:rsidRPr="0052049D" w:rsidRDefault="006F04F1" w:rsidP="00CD46D1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 xml:space="preserve">ความรู้ที่ให้ผู้รับบริการ </w:t>
                  </w:r>
                  <w:r>
                    <w:rPr>
                      <w:rFonts w:ascii="TH SarabunPSK" w:hAnsi="TH SarabunPSK" w:cs="TH SarabunPSK"/>
                      <w:spacing w:val="-4"/>
                      <w:szCs w:val="28"/>
                    </w:rPr>
                    <w:t xml:space="preserve">: </w:t>
                  </w:r>
                  <w:r w:rsidRPr="0052049D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 xml:space="preserve">มีเอกสารสรุปความรู้ที่จะช่วยให้การขับเคลื่อนแผนปฏิบัติการประจำปีของหน่วยงานบรรลุเป้าหมาย เช่น </w:t>
                  </w:r>
                  <w:r w:rsidRPr="0052049D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lastRenderedPageBreak/>
                    <w:t>การบริหารโครงการ</w:t>
                  </w:r>
                  <w:r w:rsidRPr="0052049D">
                    <w:rPr>
                      <w:rFonts w:ascii="TH SarabunPSK" w:hAnsi="TH SarabunPSK" w:cs="TH SarabunPSK"/>
                      <w:spacing w:val="-4"/>
                      <w:szCs w:val="28"/>
                    </w:rPr>
                    <w:t xml:space="preserve">, </w:t>
                  </w:r>
                  <w:r w:rsidRPr="0052049D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การบริหารความเสี่ยง</w:t>
                  </w:r>
                  <w:r w:rsidRPr="0052049D">
                    <w:rPr>
                      <w:rFonts w:ascii="TH SarabunPSK" w:hAnsi="TH SarabunPSK" w:cs="TH SarabunPSK"/>
                      <w:spacing w:val="-4"/>
                      <w:szCs w:val="28"/>
                    </w:rPr>
                    <w:t xml:space="preserve">, </w:t>
                  </w:r>
                  <w:r w:rsidRPr="0052049D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เครื่องมือที่ใช้ในการติดตามประเมินผล เป็</w:t>
                  </w:r>
                  <w:r w:rsidRPr="006F04F1">
                    <w:rPr>
                      <w:rFonts w:ascii="TH SarabunPSK" w:hAnsi="TH SarabunPSK" w:cs="TH SarabunPSK"/>
                      <w:spacing w:val="-4"/>
                      <w:szCs w:val="28"/>
                      <w:cs/>
                    </w:rPr>
                    <w:t>นต้น</w:t>
                  </w:r>
                  <w:r w:rsidRPr="006F04F1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pacing w:val="-4"/>
                      <w:szCs w:val="28"/>
                    </w:rPr>
                    <w:t>(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pacing w:val="-4"/>
                      <w:szCs w:val="28"/>
                      <w:cs/>
                    </w:rPr>
                    <w:t>0.4 คะแนน)</w:t>
                  </w:r>
                </w:p>
              </w:tc>
            </w:tr>
            <w:tr w:rsidR="00AA371E" w:rsidRPr="00024B61" w14:paraId="531A6085" w14:textId="77777777" w:rsidTr="0052049D">
              <w:tc>
                <w:tcPr>
                  <w:tcW w:w="738" w:type="dxa"/>
                  <w:shd w:val="clear" w:color="auto" w:fill="auto"/>
                </w:tcPr>
                <w:p w14:paraId="28E02A13" w14:textId="77777777" w:rsidR="00AA371E" w:rsidRPr="00024B61" w:rsidRDefault="00AA371E" w:rsidP="00AA371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lastRenderedPageBreak/>
                    <w:t>2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3ABAD413" w14:textId="77777777" w:rsidR="00AA371E" w:rsidRPr="008B6C1F" w:rsidRDefault="00AA371E" w:rsidP="00AA371E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 xml:space="preserve">Advocacy/ Intervention </w:t>
                  </w:r>
                </w:p>
                <w:p w14:paraId="2C66A715" w14:textId="37459487" w:rsidR="00AA371E" w:rsidRPr="00284583" w:rsidRDefault="00AA371E" w:rsidP="00AA371E">
                  <w:pPr>
                    <w:rPr>
                      <w:rFonts w:ascii="TH SarabunPSK" w:hAnsi="TH SarabunPSK" w:cs="TH SarabunPSK"/>
                      <w:spacing w:val="-4"/>
                    </w:rPr>
                  </w:pPr>
                  <w:r w:rsidRPr="00284583">
                    <w:rPr>
                      <w:rFonts w:ascii="TH SarabunPSK" w:hAnsi="TH SarabunPSK" w:cs="TH SarabunPSK"/>
                      <w:spacing w:val="-4"/>
                      <w:cs/>
                    </w:rPr>
                    <w:t>มี</w:t>
                  </w:r>
                  <w:r w:rsidRPr="00284583">
                    <w:rPr>
                      <w:rFonts w:ascii="TH SarabunPSK" w:hAnsi="TH SarabunPSK" w:cs="TH SarabunPSK" w:hint="cs"/>
                      <w:spacing w:val="-4"/>
                      <w:cs/>
                    </w:rPr>
                    <w:t>การทบทวนมาตรการและประเด็นความรู้</w:t>
                  </w:r>
                  <w:r w:rsidR="0052049D" w:rsidRPr="00284583">
                    <w:rPr>
                      <w:rFonts w:ascii="TH SarabunPSK" w:hAnsi="TH SarabunPSK" w:cs="TH SarabunPSK"/>
                      <w:spacing w:val="-4"/>
                      <w:cs/>
                    </w:rPr>
                    <w:t>ที่จะใช้ใน</w:t>
                  </w:r>
                  <w:r w:rsidR="0052049D">
                    <w:rPr>
                      <w:rFonts w:ascii="TH SarabunPSK" w:hAnsi="TH SarabunPSK" w:cs="TH SarabunPSK" w:hint="cs"/>
                      <w:spacing w:val="-4"/>
                      <w:cs/>
                    </w:rPr>
                    <w:t>การ</w:t>
                  </w:r>
                  <w:r w:rsidR="0052049D" w:rsidRPr="00024B61">
                    <w:rPr>
                      <w:rFonts w:ascii="TH SarabunPSK" w:hAnsi="TH SarabunPSK" w:cs="TH SarabunPSK"/>
                      <w:cs/>
                    </w:rPr>
                    <w:t>ขับเคลื่อนการดำเนินงาน</w:t>
                  </w:r>
                  <w:r w:rsidR="0052049D">
                    <w:rPr>
                      <w:rFonts w:ascii="TH SarabunPSK" w:hAnsi="TH SarabunPSK" w:cs="TH SarabunPSK" w:hint="cs"/>
                      <w:cs/>
                    </w:rPr>
                    <w:t>ตามแผนปฏิบัติการของหน่วยงาน</w:t>
                  </w:r>
                  <w:r w:rsidRPr="00284583">
                    <w:rPr>
                      <w:rFonts w:ascii="TH SarabunPSK" w:hAnsi="TH SarabunPSK" w:cs="TH SarabunPSK"/>
                      <w:spacing w:val="-4"/>
                      <w:cs/>
                    </w:rPr>
                    <w:t>รอบ 5 เดือนหลัง</w:t>
                  </w:r>
                  <w:r w:rsidR="002748CB">
                    <w:rPr>
                      <w:rFonts w:ascii="TH SarabunPSK" w:hAnsi="TH SarabunPSK" w:cs="TH SarabunPSK" w:hint="cs"/>
                      <w:cs/>
                    </w:rPr>
                    <w:t>ให้บรรลุเป้าหมาย</w:t>
                  </w:r>
                </w:p>
                <w:p w14:paraId="7924A3B9" w14:textId="77777777" w:rsidR="00AA371E" w:rsidRPr="00024B61" w:rsidRDefault="00AA371E" w:rsidP="00AA371E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c>
              <w:tc>
                <w:tcPr>
                  <w:tcW w:w="709" w:type="dxa"/>
                </w:tcPr>
                <w:p w14:paraId="0DA9DAE9" w14:textId="77777777" w:rsidR="00AA371E" w:rsidRPr="00024B61" w:rsidRDefault="00AA371E" w:rsidP="00AA371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685" w:type="dxa"/>
                </w:tcPr>
                <w:p w14:paraId="40F42E37" w14:textId="77777777" w:rsidR="00AA371E" w:rsidRPr="006F04F1" w:rsidRDefault="00AA371E" w:rsidP="00AA371E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color w:val="FF0000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มีเอกสารแสดงมาตรการเพื่อการขับเคลื่อนการดำเนินงาน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</w:rPr>
                    <w:t>ตามแผนปฏิบัติการของหน่วยงาน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 โดยใช้กลยุทธ์ </w:t>
                  </w:r>
                  <w:r w:rsidRPr="00024B61">
                    <w:rPr>
                      <w:rFonts w:ascii="TH SarabunPSK" w:hAnsi="TH SarabunPSK" w:cs="TH SarabunPSK"/>
                      <w:szCs w:val="28"/>
                    </w:rPr>
                    <w:t>PIRAB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 พร้อมเหตุผลประกอบในการกำหนดมาตรการ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(0.5 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  <w:p w14:paraId="3E4E0B75" w14:textId="21564CF1" w:rsidR="00AA371E" w:rsidRPr="00464615" w:rsidRDefault="00AA371E" w:rsidP="00AA371E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มีเอกสาร</w:t>
                  </w:r>
                  <w:r w:rsidRP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>สรุป</w:t>
                  </w:r>
                  <w:r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ประเด็นความรู้ที่</w:t>
                  </w:r>
                  <w:r w:rsidRP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>ให้แก่บุคลากรในการขับเคลื่อนการดำเนินงานตามแผนปฏิบัติการ</w:t>
                  </w:r>
                  <w:r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ให้บรรลุเป้าหมาย</w:t>
                  </w:r>
                  <w:r w:rsidRP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รอบ 5 เดือน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หลัง </w:t>
                  </w:r>
                  <w:r w:rsidRPr="00AA371E">
                    <w:rPr>
                      <w:rFonts w:ascii="TH SarabunPSK" w:hAnsi="TH SarabunPSK" w:cs="TH SarabunPSK"/>
                      <w:szCs w:val="28"/>
                      <w:cs/>
                    </w:rPr>
                    <w:t>พร้อมเหตุผลประกอบในการกำหนดประเด็นความรู้</w:t>
                  </w:r>
                  <w:r w:rsidRPr="00AA371E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(0.5 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</w:tc>
            </w:tr>
            <w:tr w:rsidR="009A7ACF" w:rsidRPr="00024B61" w14:paraId="01E6ECDE" w14:textId="77777777" w:rsidTr="009F0406">
              <w:trPr>
                <w:trHeight w:val="3679"/>
              </w:trPr>
              <w:tc>
                <w:tcPr>
                  <w:tcW w:w="738" w:type="dxa"/>
                  <w:shd w:val="clear" w:color="auto" w:fill="auto"/>
                </w:tcPr>
                <w:p w14:paraId="35F5A010" w14:textId="77777777" w:rsidR="009A7ACF" w:rsidRPr="00024B61" w:rsidRDefault="009A7ACF" w:rsidP="00A3214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3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2B0A662C" w14:textId="77777777" w:rsidR="009A7ACF" w:rsidRPr="008B6C1F" w:rsidRDefault="009A7ACF" w:rsidP="00A3214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>Management and Governance</w:t>
                  </w:r>
                </w:p>
                <w:p w14:paraId="48FE7017" w14:textId="0F514FB4" w:rsidR="009A7ACF" w:rsidRPr="00024B61" w:rsidRDefault="009A7ACF" w:rsidP="00A32144">
                  <w:pPr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>มีการทบทวนแผนการ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ขับเคลื่อน</w:t>
                  </w:r>
                  <w:r w:rsidRPr="00024B61">
                    <w:rPr>
                      <w:rFonts w:ascii="TH SarabunPSK" w:hAnsi="TH SarabunPSK" w:cs="TH SarabunPSK" w:hint="cs"/>
                      <w:cs/>
                    </w:rPr>
                    <w:t>การดำเนินงานตัวชี้วัด</w:t>
                  </w:r>
                  <w:r w:rsidRPr="00024B61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14:paraId="641EEE7B" w14:textId="7DDC694F" w:rsidR="009A7ACF" w:rsidRPr="00024B61" w:rsidRDefault="009A7ACF" w:rsidP="00A32144">
                  <w:pPr>
                    <w:ind w:left="317" w:hanging="317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</w:rPr>
                    <w:t xml:space="preserve">3.1 </w:t>
                  </w:r>
                  <w:r w:rsidRPr="00024B61">
                    <w:rPr>
                      <w:rFonts w:ascii="TH SarabunPSK" w:hAnsi="TH SarabunPSK" w:cs="TH SarabunPSK" w:hint="cs"/>
                      <w:cs/>
                    </w:rPr>
                    <w:t>ทบทวน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แผน</w:t>
                  </w:r>
                  <w:r w:rsidRPr="00024B61">
                    <w:rPr>
                      <w:rFonts w:ascii="TH SarabunPSK" w:hAnsi="TH SarabunPSK" w:cs="TH SarabunPSK" w:hint="cs"/>
                      <w:cs/>
                    </w:rPr>
                    <w:t>กำกับติดตามผลการดำเนินงานตามแผนปฏิบัติการประจำปีของหน่วยงาน</w:t>
                  </w:r>
                </w:p>
                <w:p w14:paraId="11AFD381" w14:textId="3D6B6629" w:rsidR="009A7ACF" w:rsidRPr="00024B61" w:rsidRDefault="009A7ACF" w:rsidP="00A32144">
                  <w:pPr>
                    <w:ind w:left="317" w:hanging="317"/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</w:rPr>
                    <w:t>3.</w:t>
                  </w:r>
                  <w:r w:rsidRPr="00024B61">
                    <w:rPr>
                      <w:rFonts w:ascii="TH SarabunPSK" w:hAnsi="TH SarabunPSK" w:cs="TH SarabunPSK" w:hint="cs"/>
                      <w:cs/>
                    </w:rPr>
                    <w:t>2</w:t>
                  </w:r>
                  <w:r w:rsidRPr="00024B61">
                    <w:rPr>
                      <w:rFonts w:ascii="TH SarabunPSK" w:hAnsi="TH SarabunPSK" w:cs="TH SarabunPSK"/>
                    </w:rPr>
                    <w:t xml:space="preserve"> 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มี</w:t>
                  </w:r>
                  <w:r w:rsidRPr="00024B61">
                    <w:rPr>
                      <w:rFonts w:ascii="TH SarabunPSK" w:hAnsi="TH SarabunPSK" w:cs="TH SarabunPSK" w:hint="cs"/>
                      <w:cs/>
                    </w:rPr>
                    <w:t>การรายงาน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ความก้าวหน้าการ</w:t>
                  </w:r>
                  <w:r w:rsidRPr="00024B61">
                    <w:rPr>
                      <w:rFonts w:ascii="TH SarabunPSK" w:hAnsi="TH SarabunPSK" w:cs="TH SarabunPSK" w:hint="cs"/>
                      <w:cs/>
                    </w:rPr>
                    <w:t>ดำเนินงานตาม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แผน</w:t>
                  </w:r>
                  <w:r w:rsidRPr="00024B61">
                    <w:rPr>
                      <w:rFonts w:ascii="TH SarabunPSK" w:hAnsi="TH SarabunPSK" w:cs="TH SarabunPSK" w:hint="cs"/>
                      <w:cs/>
                    </w:rPr>
                    <w:t>ปฏิบัติการ</w:t>
                  </w:r>
                  <w:r w:rsidRPr="00024B61">
                    <w:rPr>
                      <w:rFonts w:ascii="TH SarabunPSK" w:hAnsi="TH SarabunPSK" w:cs="TH SarabunPSK"/>
                      <w:cs/>
                    </w:rPr>
                    <w:t>ในการประชุมประจำเดือนของหน่วยงาน</w:t>
                  </w:r>
                </w:p>
              </w:tc>
              <w:tc>
                <w:tcPr>
                  <w:tcW w:w="709" w:type="dxa"/>
                </w:tcPr>
                <w:p w14:paraId="2151C824" w14:textId="77777777" w:rsidR="009A7ACF" w:rsidRPr="00024B61" w:rsidRDefault="009A7ACF" w:rsidP="00A3214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685" w:type="dxa"/>
                </w:tcPr>
                <w:p w14:paraId="0B323877" w14:textId="6705CF7B" w:rsidR="009A7ACF" w:rsidRPr="00024B61" w:rsidRDefault="0060484F" w:rsidP="0060484F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มีแผน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กำกับติดตามผลการดำเนินงานตามแผนปฏิบัติการ</w:t>
                  </w:r>
                  <w:r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ประจำปีของหน่วยงาน</w:t>
                  </w:r>
                  <w:r w:rsidR="00DB569E">
                    <w:rPr>
                      <w:rFonts w:ascii="TH SarabunPSK" w:hAnsi="TH SarabunPSK" w:cs="TH SarabunPSK"/>
                      <w:szCs w:val="28"/>
                    </w:rPr>
                    <w:t xml:space="preserve"> </w:t>
                  </w:r>
                  <w:r w:rsidR="009A7ACF"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ฉบับที่มีการทบทวนแล้ว</w:t>
                  </w:r>
                  <w:r w:rsidR="00E123F7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</w:t>
                  </w:r>
                  <w:r w:rsidR="009F0406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.3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  <w:p w14:paraId="20ACEC3F" w14:textId="1BE72153" w:rsidR="009A7ACF" w:rsidRPr="00024B61" w:rsidRDefault="009A7ACF" w:rsidP="00DC0CC8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มีเอกสารรายงานการขับเคลื่อนแผนกำกับติดตามฯ</w:t>
                  </w:r>
                  <w:r w:rsidR="00E123F7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(0.</w:t>
                  </w:r>
                  <w:r w:rsidR="009F0406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3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  <w:p w14:paraId="2A22536B" w14:textId="5D706291" w:rsidR="00F552B5" w:rsidRPr="009F0406" w:rsidRDefault="009A7ACF" w:rsidP="009F0406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</w:t>
                  </w:r>
                  <w:r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รายงาน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ความก้าวหน้าการ</w:t>
                  </w:r>
                  <w:r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ดำเนินงานตาม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แผน</w:t>
                  </w:r>
                  <w:r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ปฏิบัติการ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ในการประชุมประจำเดือนของหน่วยงาน</w:t>
                  </w:r>
                  <w:r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ทุกเดือน และนำขึ้นเว็บไซต์ของหน่วยงาน</w:t>
                  </w:r>
                  <w:r w:rsidRPr="00024B61">
                    <w:rPr>
                      <w:rFonts w:ascii="TH SarabunPSK" w:hAnsi="TH SarabunPSK" w:cs="TH SarabunPSK"/>
                      <w:szCs w:val="28"/>
                    </w:rPr>
                    <w:t xml:space="preserve"> </w:t>
                  </w:r>
                  <w:r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ภายในวันที่ </w:t>
                  </w:r>
                  <w:r w:rsidRPr="00024B61">
                    <w:rPr>
                      <w:rFonts w:ascii="TH SarabunPSK" w:hAnsi="TH SarabunPSK" w:cs="TH SarabunPSK"/>
                      <w:szCs w:val="28"/>
                    </w:rPr>
                    <w:t xml:space="preserve">10 </w:t>
                  </w:r>
                  <w:r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ของเดือนถัดไป</w:t>
                  </w:r>
                  <w:r w:rsidR="00E123F7"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(0.</w:t>
                  </w:r>
                  <w:r w:rsidR="009F0406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4</w:t>
                  </w:r>
                  <w:r w:rsidR="00E123F7"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="00E123F7"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 xml:space="preserve"> </w:t>
                  </w:r>
                </w:p>
              </w:tc>
            </w:tr>
            <w:tr w:rsidR="00464615" w:rsidRPr="00024B61" w14:paraId="2D086434" w14:textId="77777777" w:rsidTr="0052049D">
              <w:tc>
                <w:tcPr>
                  <w:tcW w:w="738" w:type="dxa"/>
                  <w:shd w:val="clear" w:color="auto" w:fill="auto"/>
                </w:tcPr>
                <w:p w14:paraId="1319AE95" w14:textId="77777777" w:rsidR="00464615" w:rsidRPr="00024B61" w:rsidRDefault="00464615" w:rsidP="0046461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4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5B4B4ADE" w14:textId="77777777" w:rsidR="00464615" w:rsidRPr="008B6C1F" w:rsidRDefault="00464615" w:rsidP="00464615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 xml:space="preserve">Output </w:t>
                  </w:r>
                  <w:r w:rsidRPr="008B6C1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ผลผลิต</w:t>
                  </w:r>
                </w:p>
                <w:p w14:paraId="72841517" w14:textId="77777777" w:rsidR="00464615" w:rsidRPr="00024B61" w:rsidRDefault="00464615" w:rsidP="00464615">
                  <w:pPr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>มีผลการดำเนินงานตามแผนและมาตรการที่กำหนด</w:t>
                  </w:r>
                </w:p>
                <w:p w14:paraId="502A0984" w14:textId="77777777" w:rsidR="00464615" w:rsidRPr="00024B61" w:rsidRDefault="00464615" w:rsidP="00464615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09" w:type="dxa"/>
                </w:tcPr>
                <w:p w14:paraId="77BBF806" w14:textId="77777777" w:rsidR="00464615" w:rsidRPr="00024B61" w:rsidRDefault="00464615" w:rsidP="0046461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685" w:type="dxa"/>
                </w:tcPr>
                <w:p w14:paraId="4402BA93" w14:textId="77777777" w:rsidR="00464615" w:rsidRPr="00024B61" w:rsidRDefault="00464615" w:rsidP="00464615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มีจำนวนผลผลิตครบตามที่กำหนดในแผนกำกับติดตามฯ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(0.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5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  <w:p w14:paraId="4D78C41D" w14:textId="37BEA62C" w:rsidR="00464615" w:rsidRPr="00024B61" w:rsidRDefault="00464615" w:rsidP="00464615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>มี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</w:rPr>
                    <w:t>การรายงานผลผลิตครบทุกกิจกรรมตาม</w:t>
                  </w: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แผนปฏิบัติการของหน่วยงานในระบบ </w:t>
                  </w:r>
                  <w:r w:rsidRPr="00024B61">
                    <w:rPr>
                      <w:rFonts w:ascii="TH SarabunPSK" w:hAnsi="TH SarabunPSK" w:cs="TH SarabunPSK"/>
                      <w:szCs w:val="28"/>
                    </w:rPr>
                    <w:t>DOC4.0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>(0.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5</w:t>
                  </w:r>
                  <w:r w:rsidRPr="006F04F1">
                    <w:rPr>
                      <w:rFonts w:ascii="TH SarabunPSK" w:hAnsi="TH SarabunPSK" w:cs="TH SarabunPSK"/>
                      <w:color w:val="FF0000"/>
                      <w:szCs w:val="28"/>
                    </w:rPr>
                    <w:t xml:space="preserve"> </w:t>
                  </w:r>
                  <w:r w:rsidRPr="006F04F1">
                    <w:rPr>
                      <w:rFonts w:ascii="TH SarabunPSK" w:hAnsi="TH SarabunPSK" w:cs="TH SarabunPSK" w:hint="cs"/>
                      <w:color w:val="FF0000"/>
                      <w:szCs w:val="28"/>
                      <w:cs/>
                    </w:rPr>
                    <w:t>คะแนน)</w:t>
                  </w:r>
                </w:p>
              </w:tc>
            </w:tr>
            <w:tr w:rsidR="009A7ACF" w:rsidRPr="00024B61" w14:paraId="516AEC5D" w14:textId="77777777" w:rsidTr="0052049D">
              <w:trPr>
                <w:trHeight w:val="1722"/>
              </w:trPr>
              <w:tc>
                <w:tcPr>
                  <w:tcW w:w="738" w:type="dxa"/>
                  <w:shd w:val="clear" w:color="auto" w:fill="auto"/>
                </w:tcPr>
                <w:p w14:paraId="35F8F1C3" w14:textId="77777777" w:rsidR="00A32144" w:rsidRPr="00024B61" w:rsidRDefault="00A32144" w:rsidP="00A3214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</w:rPr>
                    <w:t>5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14:paraId="2A5F9BA2" w14:textId="77777777" w:rsidR="00A32144" w:rsidRPr="008B6C1F" w:rsidRDefault="00A32144" w:rsidP="00A3214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8B6C1F">
                    <w:rPr>
                      <w:rFonts w:ascii="TH SarabunPSK" w:hAnsi="TH SarabunPSK" w:cs="TH SarabunPSK"/>
                      <w:b/>
                      <w:bCs/>
                    </w:rPr>
                    <w:t>Outcome</w:t>
                  </w:r>
                  <w:r w:rsidRPr="008B6C1F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ผลลัพธ์ของตัวชี้วัด</w:t>
                  </w:r>
                </w:p>
                <w:p w14:paraId="30E26EDE" w14:textId="77777777" w:rsidR="00A32144" w:rsidRPr="00024B61" w:rsidRDefault="00A32144" w:rsidP="008B6C1F">
                  <w:pPr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 xml:space="preserve">ร้อยละการดำเนินงานตามแผนปฏิบัติการที่บรรลุเป้าหมายตามรอบการประเมิน </w:t>
                  </w:r>
                </w:p>
                <w:tbl>
                  <w:tblPr>
                    <w:tblStyle w:val="TableGrid"/>
                    <w:tblW w:w="411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37"/>
                    <w:gridCol w:w="567"/>
                    <w:gridCol w:w="708"/>
                    <w:gridCol w:w="709"/>
                    <w:gridCol w:w="680"/>
                    <w:gridCol w:w="709"/>
                  </w:tblGrid>
                  <w:tr w:rsidR="00B57E9F" w:rsidRPr="0052049D" w14:paraId="455C86B6" w14:textId="77777777" w:rsidTr="0052049D">
                    <w:tc>
                      <w:tcPr>
                        <w:tcW w:w="737" w:type="dxa"/>
                      </w:tcPr>
                      <w:p w14:paraId="79C40C64" w14:textId="77777777" w:rsidR="00B57E9F" w:rsidRPr="0052049D" w:rsidRDefault="00B57E9F" w:rsidP="00A32144">
                        <w:pPr>
                          <w:jc w:val="center"/>
                          <w:rPr>
                            <w:rFonts w:ascii="TH SarabunPSK Bold" w:hAnsi="TH SarabunPSK Bold" w:cs="TH SarabunPSK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52049D">
                          <w:rPr>
                            <w:rFonts w:ascii="TH SarabunPSK Bold" w:hAnsi="TH SarabunPSK Bold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11C5F0C" w14:textId="3E4B29E4" w:rsidR="00B57E9F" w:rsidRPr="0052049D" w:rsidRDefault="00B57E9F" w:rsidP="00A3214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0.2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68773FF9" w14:textId="72E19960" w:rsidR="00B57E9F" w:rsidRPr="0052049D" w:rsidRDefault="00B57E9F" w:rsidP="00A3214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24"/>
                            <w:szCs w:val="24"/>
                            <w:cs/>
                          </w:rPr>
                          <w:t>0.4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41DE33F6" w14:textId="6D941FF5" w:rsidR="00B57E9F" w:rsidRPr="0052049D" w:rsidRDefault="00B57E9F" w:rsidP="00A3214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0.6</w:t>
                        </w:r>
                      </w:p>
                    </w:tc>
                    <w:tc>
                      <w:tcPr>
                        <w:tcW w:w="680" w:type="dxa"/>
                      </w:tcPr>
                      <w:p w14:paraId="047C2B8E" w14:textId="607B0C13" w:rsidR="00B57E9F" w:rsidRPr="0052049D" w:rsidRDefault="00B57E9F" w:rsidP="00A3214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0.8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A9F8921" w14:textId="52007257" w:rsidR="00B57E9F" w:rsidRPr="0052049D" w:rsidRDefault="00B57E9F" w:rsidP="00A32144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b/>
                            <w:bCs/>
                            <w:spacing w:val="-8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9A7ACF" w:rsidRPr="0052049D" w14:paraId="63F54A2D" w14:textId="77777777" w:rsidTr="0052049D">
                    <w:tc>
                      <w:tcPr>
                        <w:tcW w:w="737" w:type="dxa"/>
                      </w:tcPr>
                      <w:p w14:paraId="09A8D826" w14:textId="77777777" w:rsidR="00A32144" w:rsidRPr="0052049D" w:rsidRDefault="00A32144" w:rsidP="00A32144">
                        <w:pPr>
                          <w:jc w:val="thaiDistribute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52049D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D78F017" w14:textId="77777777" w:rsidR="00A32144" w:rsidRPr="0052049D" w:rsidRDefault="00A32144" w:rsidP="00A32144">
                        <w:pPr>
                          <w:jc w:val="thaiDistribute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  <w:t>≤</w:t>
                        </w:r>
                        <w:r w:rsidRPr="0052049D"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52049D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64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139F645F" w14:textId="77777777" w:rsidR="00A32144" w:rsidRPr="0052049D" w:rsidRDefault="00A32144" w:rsidP="00A3214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65-69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4DA44F6" w14:textId="77777777" w:rsidR="00A32144" w:rsidRPr="0052049D" w:rsidRDefault="00A32144" w:rsidP="00A3214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</w:rPr>
                        </w:pPr>
                        <w:r w:rsidRPr="0052049D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70-74</w:t>
                        </w:r>
                      </w:p>
                    </w:tc>
                    <w:tc>
                      <w:tcPr>
                        <w:tcW w:w="680" w:type="dxa"/>
                      </w:tcPr>
                      <w:p w14:paraId="249470E7" w14:textId="77777777" w:rsidR="00A32144" w:rsidRPr="0052049D" w:rsidRDefault="00A32144" w:rsidP="00A3214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52049D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75-79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DBC1818" w14:textId="77777777" w:rsidR="00A32144" w:rsidRPr="0052049D" w:rsidRDefault="00A32144" w:rsidP="00A32144">
                        <w:pPr>
                          <w:jc w:val="center"/>
                          <w:rPr>
                            <w:rFonts w:ascii="TH SarabunPSK" w:hAnsi="TH SarabunPSK" w:cs="TH SarabunPSK"/>
                            <w:spacing w:val="-8"/>
                            <w:sz w:val="24"/>
                            <w:szCs w:val="24"/>
                            <w:cs/>
                          </w:rPr>
                        </w:pPr>
                        <w:r w:rsidRPr="0052049D">
                          <w:rPr>
                            <w:rFonts w:ascii="TH SarabunPSK" w:hAnsi="TH SarabunPSK" w:cs="TH SarabunPSK" w:hint="cs"/>
                            <w:spacing w:val="-8"/>
                            <w:sz w:val="24"/>
                            <w:szCs w:val="24"/>
                            <w:cs/>
                          </w:rPr>
                          <w:t>80-100</w:t>
                        </w:r>
                      </w:p>
                    </w:tc>
                  </w:tr>
                </w:tbl>
                <w:p w14:paraId="542B8B1F" w14:textId="77777777" w:rsidR="00A32144" w:rsidRPr="00024B61" w:rsidRDefault="00A32144" w:rsidP="00A32144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c>
              <w:tc>
                <w:tcPr>
                  <w:tcW w:w="709" w:type="dxa"/>
                </w:tcPr>
                <w:p w14:paraId="2584F7E2" w14:textId="77777777" w:rsidR="00A32144" w:rsidRPr="00024B61" w:rsidRDefault="00A32144" w:rsidP="00A3214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/>
                      <w:cs/>
                    </w:rPr>
                    <w:t>1</w:t>
                  </w:r>
                </w:p>
              </w:tc>
              <w:tc>
                <w:tcPr>
                  <w:tcW w:w="3685" w:type="dxa"/>
                </w:tcPr>
                <w:p w14:paraId="792667D9" w14:textId="33B507AE" w:rsidR="00A32144" w:rsidRPr="00024B61" w:rsidRDefault="00A32144" w:rsidP="003F70F7">
                  <w:pPr>
                    <w:pStyle w:val="ListParagraph"/>
                    <w:numPr>
                      <w:ilvl w:val="0"/>
                      <w:numId w:val="15"/>
                    </w:numPr>
                    <w:ind w:left="203" w:hanging="203"/>
                    <w:rPr>
                      <w:rFonts w:ascii="TH SarabunPSK" w:hAnsi="TH SarabunPSK" w:cs="TH SarabunPSK"/>
                      <w:szCs w:val="28"/>
                    </w:rPr>
                  </w:pPr>
                  <w:r w:rsidRPr="00024B61">
                    <w:rPr>
                      <w:rFonts w:ascii="TH SarabunPSK" w:hAnsi="TH SarabunPSK" w:cs="TH SarabunPSK"/>
                      <w:szCs w:val="28"/>
                      <w:cs/>
                    </w:rPr>
                    <w:t xml:space="preserve">รายงานผลการดำเนินงานตามเป้าหมายกิจกรรมจากระบบ </w:t>
                  </w:r>
                  <w:r w:rsidRPr="00024B61">
                    <w:rPr>
                      <w:rFonts w:ascii="TH SarabunPSK" w:hAnsi="TH SarabunPSK" w:cs="TH SarabunPSK"/>
                      <w:szCs w:val="28"/>
                    </w:rPr>
                    <w:t>DOC</w:t>
                  </w:r>
                  <w:r w:rsidR="007F629C" w:rsidRPr="00024B61">
                    <w:rPr>
                      <w:rFonts w:ascii="TH SarabunPSK" w:hAnsi="TH SarabunPSK" w:cs="TH SarabunPSK"/>
                      <w:szCs w:val="28"/>
                    </w:rPr>
                    <w:t>4.0</w:t>
                  </w:r>
                  <w:r w:rsidR="003F70F7" w:rsidRPr="00024B61">
                    <w:rPr>
                      <w:rFonts w:ascii="TH SarabunPSK" w:hAnsi="TH SarabunPSK" w:cs="TH SarabunPSK"/>
                      <w:szCs w:val="28"/>
                    </w:rPr>
                    <w:t xml:space="preserve"> </w:t>
                  </w:r>
                  <w:r w:rsidR="003F70F7" w:rsidRPr="00024B61">
                    <w:rPr>
                      <w:rFonts w:ascii="TH SarabunPSK" w:hAnsi="TH SarabunPSK" w:cs="TH SarabunPSK" w:hint="cs"/>
                      <w:szCs w:val="28"/>
                      <w:cs/>
                    </w:rPr>
                    <w:t>โดยตัดข้อมูล ณ วันที่ 30 กรกฎาคม 2564</w:t>
                  </w:r>
                </w:p>
              </w:tc>
            </w:tr>
            <w:tr w:rsidR="009A7ACF" w:rsidRPr="00024B61" w14:paraId="666FA9A8" w14:textId="77777777" w:rsidTr="0052049D"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FA816E" w14:textId="77777777" w:rsidR="00423EAD" w:rsidRPr="00024B61" w:rsidRDefault="00423EAD" w:rsidP="00423EA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44240A" w14:textId="77777777" w:rsidR="00423EAD" w:rsidRPr="00024B61" w:rsidRDefault="00423EAD" w:rsidP="00423EA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คะแนนรวม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77276D9E" w14:textId="77777777" w:rsidR="00423EAD" w:rsidRPr="00024B61" w:rsidRDefault="00423EAD" w:rsidP="00423EA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5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</w:tcPr>
                <w:p w14:paraId="3EA54C5F" w14:textId="77777777" w:rsidR="00423EAD" w:rsidRPr="00024B61" w:rsidRDefault="00423EAD" w:rsidP="00423EAD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3BA0CF2C" w14:textId="1BAA4878" w:rsidR="001346D0" w:rsidRPr="009A7ACF" w:rsidRDefault="00423EAD" w:rsidP="00E123F7">
            <w:pPr>
              <w:tabs>
                <w:tab w:val="left" w:pos="851"/>
                <w:tab w:val="left" w:pos="5529"/>
                <w:tab w:val="left" w:pos="6380"/>
              </w:tabs>
              <w:ind w:left="11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E123F7">
              <w:rPr>
                <w:rFonts w:ascii="TH SarabunPSK" w:hAnsi="TH SarabunPSK" w:cs="TH SarabunPSK"/>
                <w:b/>
                <w:bCs/>
                <w:sz w:val="2"/>
                <w:szCs w:val="2"/>
              </w:rPr>
              <w:tab/>
            </w:r>
            <w:r w:rsidRPr="009A7ACF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ab/>
            </w:r>
          </w:p>
        </w:tc>
      </w:tr>
      <w:tr w:rsidR="009A7ACF" w:rsidRPr="009A7ACF" w14:paraId="600EA195" w14:textId="77777777" w:rsidTr="00024B61">
        <w:trPr>
          <w:trHeight w:val="1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ACA" w14:textId="77777777" w:rsidR="001346D0" w:rsidRPr="009A7ACF" w:rsidRDefault="001346D0" w:rsidP="005603D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เอกสารสนับสนุน 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F02" w14:textId="5DC9B04A" w:rsidR="001346D0" w:rsidRPr="009A7ACF" w:rsidRDefault="000B74E5" w:rsidP="00C5461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คู่มือการปฏิบัติงานระบบศูนย์ติดตามผลการปฏิบัติงาน </w:t>
            </w:r>
            <w:r w:rsidRPr="009A7ACF">
              <w:rPr>
                <w:rFonts w:ascii="TH SarabunPSK" w:hAnsi="TH SarabunPSK" w:cs="TH SarabunPSK"/>
                <w:sz w:val="30"/>
                <w:szCs w:val="30"/>
              </w:rPr>
              <w:t>DOC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4.0</w:t>
            </w:r>
          </w:p>
        </w:tc>
      </w:tr>
      <w:tr w:rsidR="009A7ACF" w:rsidRPr="009A7ACF" w14:paraId="7CB6825F" w14:textId="77777777" w:rsidTr="00024B61">
        <w:trPr>
          <w:trHeight w:val="190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383" w14:textId="779A0030" w:rsidR="001346D0" w:rsidRPr="009A7ACF" w:rsidRDefault="001346D0" w:rsidP="00B550F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รายละเอียดข้อมูลพื้นฐาน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1701"/>
              <w:gridCol w:w="1701"/>
              <w:gridCol w:w="1843"/>
            </w:tblGrid>
            <w:tr w:rsidR="009A7ACF" w:rsidRPr="00024B61" w14:paraId="77F2933B" w14:textId="77777777" w:rsidTr="00B550F8">
              <w:tc>
                <w:tcPr>
                  <w:tcW w:w="2297" w:type="dxa"/>
                  <w:vMerge w:val="restart"/>
                  <w:shd w:val="clear" w:color="auto" w:fill="D9D9D9"/>
                </w:tcPr>
                <w:p w14:paraId="08486F07" w14:textId="77777777" w:rsidR="001346D0" w:rsidRPr="00024B61" w:rsidRDefault="001346D0" w:rsidP="00692DF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</w:rPr>
                    <w:t>Baseline data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/>
                </w:tcPr>
                <w:p w14:paraId="5DD80920" w14:textId="77777777" w:rsidR="001346D0" w:rsidRPr="00024B61" w:rsidRDefault="001346D0" w:rsidP="00692DF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43E3098F" w14:textId="77777777" w:rsidR="001346D0" w:rsidRPr="00024B61" w:rsidRDefault="001346D0" w:rsidP="00B81F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ผลการดำเนินงาน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ที่ผ่านมา (</w:t>
                  </w: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ปีงบประมาณ พ.ศ.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)</w:t>
                  </w:r>
                </w:p>
              </w:tc>
            </w:tr>
            <w:tr w:rsidR="009A7ACF" w:rsidRPr="00024B61" w14:paraId="6AD17541" w14:textId="77777777" w:rsidTr="00B550F8">
              <w:tc>
                <w:tcPr>
                  <w:tcW w:w="2297" w:type="dxa"/>
                  <w:vMerge/>
                  <w:shd w:val="clear" w:color="auto" w:fill="auto"/>
                </w:tcPr>
                <w:p w14:paraId="300727EF" w14:textId="77777777" w:rsidR="001346D0" w:rsidRPr="00024B61" w:rsidRDefault="001346D0" w:rsidP="00692DF9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1D93CC13" w14:textId="77777777" w:rsidR="001346D0" w:rsidRPr="00024B61" w:rsidRDefault="001346D0" w:rsidP="00692DF9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4A08BCFC" w14:textId="575E7783" w:rsidR="001346D0" w:rsidRPr="00024B61" w:rsidRDefault="001346D0" w:rsidP="0051788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25</w:t>
                  </w:r>
                  <w:r w:rsidRPr="00024B61">
                    <w:rPr>
                      <w:rFonts w:ascii="TH SarabunPSK" w:hAnsi="TH SarabunPSK" w:cs="TH SarabunPSK"/>
                      <w:b/>
                      <w:bCs/>
                    </w:rPr>
                    <w:t>6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4C46DF58" w14:textId="6C14FEE2" w:rsidR="001346D0" w:rsidRPr="00024B61" w:rsidRDefault="001346D0" w:rsidP="0051788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25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62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55F31DF7" w14:textId="4D0C21FB" w:rsidR="001346D0" w:rsidRPr="00024B61" w:rsidRDefault="001346D0" w:rsidP="0051788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24B61">
                    <w:rPr>
                      <w:rFonts w:ascii="TH SarabunPSK" w:hAnsi="TH SarabunPSK" w:cs="TH SarabunPSK"/>
                      <w:b/>
                      <w:bCs/>
                      <w:cs/>
                    </w:rPr>
                    <w:t>25</w:t>
                  </w:r>
                  <w:r w:rsidRPr="00024B6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63</w:t>
                  </w:r>
                </w:p>
              </w:tc>
            </w:tr>
            <w:tr w:rsidR="009A7ACF" w:rsidRPr="00024B61" w14:paraId="47D8478A" w14:textId="77777777" w:rsidTr="00024B61">
              <w:trPr>
                <w:trHeight w:val="770"/>
              </w:trPr>
              <w:tc>
                <w:tcPr>
                  <w:tcW w:w="2297" w:type="dxa"/>
                  <w:shd w:val="clear" w:color="auto" w:fill="auto"/>
                </w:tcPr>
                <w:p w14:paraId="008C275E" w14:textId="0B6F7DEA" w:rsidR="000B74E5" w:rsidRPr="00024B61" w:rsidRDefault="000B74E5" w:rsidP="000B74E5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024B61">
                    <w:rPr>
                      <w:rFonts w:ascii="TH SarabunPSK" w:eastAsia="Times New Roman" w:hAnsi="TH SarabunPSK" w:cs="TH SarabunPSK" w:hint="cs"/>
                      <w:cs/>
                    </w:rPr>
                    <w:t>ร้อยละ</w:t>
                  </w:r>
                  <w:r w:rsidRPr="00024B61">
                    <w:rPr>
                      <w:rFonts w:ascii="TH SarabunPSK" w:eastAsia="Times New Roman" w:hAnsi="TH SarabunPSK" w:cs="TH SarabunPSK"/>
                      <w:cs/>
                    </w:rPr>
                    <w:t>ผลความสำเร็จในการบรรลุเป้าหมายตามแผนปฏิบัติ</w:t>
                  </w:r>
                  <w:r w:rsidRPr="00024B61">
                    <w:rPr>
                      <w:rFonts w:ascii="TH SarabunPSK" w:eastAsia="Times New Roman" w:hAnsi="TH SarabunPSK" w:cs="TH SarabunPSK" w:hint="cs"/>
                      <w:cs/>
                    </w:rPr>
                    <w:t>การ</w:t>
                  </w:r>
                  <w:r w:rsidRPr="00024B61">
                    <w:rPr>
                      <w:rFonts w:ascii="TH SarabunPSK" w:eastAsia="Times New Roman" w:hAnsi="TH SarabunPSK" w:cs="TH SarabunPSK"/>
                      <w:cs/>
                    </w:rPr>
                    <w:t>ประจำปี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BCEF23B" w14:textId="1CA09647" w:rsidR="000B74E5" w:rsidRPr="00024B61" w:rsidRDefault="000B74E5" w:rsidP="000B74E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>ร้อยละ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D2F73EF" w14:textId="57B1F410" w:rsidR="000B74E5" w:rsidRPr="00024B61" w:rsidRDefault="000B74E5" w:rsidP="000B74E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07F8D80" w14:textId="60ECF495" w:rsidR="000B74E5" w:rsidRPr="00024B61" w:rsidRDefault="000B74E5" w:rsidP="000B74E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864387F" w14:textId="7D6FF21C" w:rsidR="000B74E5" w:rsidRPr="00024B61" w:rsidRDefault="000B74E5" w:rsidP="000B74E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24B61">
                    <w:rPr>
                      <w:rFonts w:ascii="TH SarabunPSK" w:hAnsi="TH SarabunPSK" w:cs="TH SarabunPSK" w:hint="cs"/>
                      <w:cs/>
                    </w:rPr>
                    <w:t>75.76</w:t>
                  </w:r>
                </w:p>
              </w:tc>
            </w:tr>
          </w:tbl>
          <w:p w14:paraId="4F3D4615" w14:textId="77777777" w:rsidR="001346D0" w:rsidRPr="009A7ACF" w:rsidRDefault="001346D0" w:rsidP="005603D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7ACF" w:rsidRPr="009A7ACF" w14:paraId="29E02303" w14:textId="77777777" w:rsidTr="00ED1B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230" w14:textId="77777777" w:rsidR="000B74E5" w:rsidRPr="009A7ACF" w:rsidRDefault="000B74E5" w:rsidP="000B74E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ผู้ให้ข้อมูลทางวิชาการ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  <w:p w14:paraId="23277FAA" w14:textId="77777777" w:rsidR="000B74E5" w:rsidRPr="009A7ACF" w:rsidRDefault="000B74E5" w:rsidP="000B74E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ผู้ประสานงานตัวชี้วัด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F90" w14:textId="77777777" w:rsidR="000B74E5" w:rsidRPr="009A7ACF" w:rsidRDefault="000B74E5" w:rsidP="000B74E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ผู้อำนวยการกองแผนงาน กรมอนามัย</w:t>
            </w:r>
          </w:p>
          <w:p w14:paraId="11A4F2F4" w14:textId="7318BB8C" w:rsidR="000B74E5" w:rsidRPr="009A7ACF" w:rsidRDefault="000B74E5" w:rsidP="000B74E5">
            <w:pPr>
              <w:ind w:left="204"/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โทรศัพ</w:t>
            </w:r>
            <w:r w:rsidR="003737D2" w:rsidRPr="009A7ACF">
              <w:rPr>
                <w:rFonts w:ascii="TH SarabunPSK" w:hAnsi="TH SarabunPSK" w:cs="TH SarabunPSK"/>
                <w:sz w:val="30"/>
                <w:szCs w:val="30"/>
                <w:cs/>
              </w:rPr>
              <w:t>ท์ 0 2590 4281     โทรสาร 0 2591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8177  </w:t>
            </w:r>
          </w:p>
          <w:p w14:paraId="3D596763" w14:textId="52E5F283" w:rsidR="000B74E5" w:rsidRPr="009A7ACF" w:rsidRDefault="000B74E5" w:rsidP="00E123F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7ACF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กลุ่มประเมินผลและนิเทศติดตาม กองแผนงาน กรมอนามัย  โทรศัพท์ 0 2590 4647   </w:t>
            </w:r>
          </w:p>
        </w:tc>
      </w:tr>
      <w:tr w:rsidR="009A7ACF" w:rsidRPr="009A7ACF" w14:paraId="234559E3" w14:textId="77777777" w:rsidTr="00E123F7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994" w14:textId="1A016D5E" w:rsidR="000B74E5" w:rsidRPr="009A7ACF" w:rsidRDefault="000B74E5" w:rsidP="000B74E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 w:rsidRPr="009A7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</w:t>
            </w:r>
            <w:r w:rsidRPr="009A7A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4C5" w14:textId="62A37B58" w:rsidR="000B74E5" w:rsidRPr="009A7ACF" w:rsidRDefault="000B74E5" w:rsidP="000B74E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7A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กลุ่มประเมินผลและนิเทศติดตาม กองแผนงาน กรมอนามัย โทรศัพท์ 0 2590 4647   </w:t>
            </w:r>
          </w:p>
        </w:tc>
      </w:tr>
    </w:tbl>
    <w:p w14:paraId="369617A8" w14:textId="135903DF" w:rsidR="00CD46D1" w:rsidRDefault="00CD46D1" w:rsidP="00526E61">
      <w:pPr>
        <w:rPr>
          <w:rFonts w:ascii="TH SarabunPSK" w:hAnsi="TH SarabunPSK" w:cs="TH SarabunPSK"/>
          <w:sz w:val="32"/>
          <w:szCs w:val="32"/>
          <w:cs/>
        </w:rPr>
      </w:pPr>
    </w:p>
    <w:p w14:paraId="58F634D0" w14:textId="77777777" w:rsidR="00CD46D1" w:rsidRDefault="00CD46D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191DBE3" w14:textId="77777777" w:rsidR="00DD6387" w:rsidRDefault="00DD6387" w:rsidP="009D27B9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829B70C" w14:textId="77777777" w:rsidR="00484FA4" w:rsidRDefault="00484FA4" w:rsidP="00CA3D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36C9D8" w14:textId="4282213D" w:rsidR="00CA3D73" w:rsidRPr="009D27B9" w:rsidRDefault="00E53F8B" w:rsidP="00CA3D73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7E632C"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กรอบการดำเนินงาน</w:t>
      </w:r>
      <w:r w:rsidR="00CA3D7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ตาม</w:t>
      </w:r>
      <w:r w:rsidR="00CA3D73" w:rsidRPr="009D27B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คำรับรองการปฏิบัติราชการ ตัวชี้วัดที่ 2.5</w:t>
      </w:r>
    </w:p>
    <w:p w14:paraId="3247A4E5" w14:textId="34EA2FAC" w:rsidR="009D27B9" w:rsidRPr="007E632C" w:rsidRDefault="00CA3D73" w:rsidP="00484FA4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7B9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ร้อยละการดำเนินงานตามแผนปฏิบัติการที่บรรลุเป้าหมาย</w:t>
      </w:r>
    </w:p>
    <w:p w14:paraId="67DB8182" w14:textId="64F591B3" w:rsidR="009D27B9" w:rsidRDefault="009D27B9" w:rsidP="00E53F8B">
      <w:pPr>
        <w:rPr>
          <w:rFonts w:ascii="TH SarabunPSK" w:hAnsi="TH SarabunPSK" w:cs="TH SarabunPSK"/>
          <w:sz w:val="32"/>
          <w:szCs w:val="32"/>
        </w:rPr>
      </w:pPr>
    </w:p>
    <w:p w14:paraId="0AB61B8A" w14:textId="4037CE75" w:rsidR="00DD6387" w:rsidRDefault="00085D2E" w:rsidP="00E53F8B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37F83559" wp14:editId="245E7D85">
            <wp:extent cx="5934075" cy="595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1" r="7472"/>
                    <a:stretch/>
                  </pic:blipFill>
                  <pic:spPr bwMode="auto">
                    <a:xfrm>
                      <a:off x="0" y="0"/>
                      <a:ext cx="5934075" cy="595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6387" w:rsidSect="00024B61">
      <w:headerReference w:type="default" r:id="rId9"/>
      <w:footerReference w:type="even" r:id="rId10"/>
      <w:footerReference w:type="default" r:id="rId11"/>
      <w:pgSz w:w="11906" w:h="16838" w:code="9"/>
      <w:pgMar w:top="1418" w:right="1134" w:bottom="1134" w:left="1418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B97B5" w14:textId="77777777" w:rsidR="00B92BAE" w:rsidRDefault="00B92BAE" w:rsidP="009A4075">
      <w:r>
        <w:separator/>
      </w:r>
    </w:p>
  </w:endnote>
  <w:endnote w:type="continuationSeparator" w:id="0">
    <w:p w14:paraId="5060F915" w14:textId="77777777" w:rsidR="00B92BAE" w:rsidRDefault="00B92BAE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7777777" w:rsidR="00B53EBD" w:rsidRDefault="00B53EBD" w:rsidP="00E558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CAD6C84" w14:textId="77777777" w:rsidR="00B53EBD" w:rsidRDefault="00B53EBD" w:rsidP="00582A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727824"/>
      <w:docPartObj>
        <w:docPartGallery w:val="Page Numbers (Bottom of Page)"/>
        <w:docPartUnique/>
      </w:docPartObj>
    </w:sdtPr>
    <w:sdtEndPr/>
    <w:sdtContent>
      <w:p w14:paraId="21E2431D" w14:textId="77777777" w:rsidR="00B81F5E" w:rsidRDefault="00B81F5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4B0" w:rsidRPr="006E74B0">
          <w:rPr>
            <w:noProof/>
            <w:lang w:val="th-TH"/>
          </w:rPr>
          <w:t>2</w:t>
        </w:r>
        <w:r>
          <w:fldChar w:fldCharType="end"/>
        </w:r>
      </w:p>
    </w:sdtContent>
  </w:sdt>
  <w:p w14:paraId="00357C6A" w14:textId="77777777" w:rsidR="00B53EBD" w:rsidRPr="002D6904" w:rsidRDefault="00B53EBD" w:rsidP="00E55879">
    <w:pPr>
      <w:pStyle w:val="Footer"/>
      <w:ind w:right="360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9720E" w14:textId="77777777" w:rsidR="00B92BAE" w:rsidRDefault="00B92BAE" w:rsidP="009A4075">
      <w:r>
        <w:separator/>
      </w:r>
    </w:p>
  </w:footnote>
  <w:footnote w:type="continuationSeparator" w:id="0">
    <w:p w14:paraId="0E5F1D1F" w14:textId="77777777" w:rsidR="00B92BAE" w:rsidRDefault="00B92BAE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CDA1" w14:textId="77777777" w:rsidR="00B81F5E" w:rsidRDefault="00BC43C6" w:rsidP="00BC43C6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BC43C6">
      <w:rPr>
        <w:rFonts w:ascii="TH SarabunPSK" w:hAnsi="TH SarabunPSK" w:cs="TH SarabunPSK"/>
        <w:sz w:val="24"/>
        <w:szCs w:val="24"/>
        <w:cs/>
      </w:rPr>
      <w:t>แบบฟอร์มการจัดทำรายละเอียดตัวชี้วัด (</w:t>
    </w:r>
    <w:r w:rsidRPr="00BC43C6">
      <w:rPr>
        <w:rFonts w:ascii="TH SarabunPSK" w:hAnsi="TH SarabunPSK" w:cs="TH SarabunPSK"/>
        <w:sz w:val="24"/>
        <w:szCs w:val="24"/>
      </w:rPr>
      <w:t>KPI Template)</w:t>
    </w:r>
    <w:r>
      <w:rPr>
        <w:rFonts w:ascii="TH SarabunPSK" w:hAnsi="TH SarabunPSK" w:cs="TH SarabunPSK" w:hint="cs"/>
        <w:sz w:val="24"/>
        <w:szCs w:val="24"/>
        <w:cs/>
      </w:rPr>
      <w:t xml:space="preserve"> </w:t>
    </w:r>
  </w:p>
  <w:p w14:paraId="53558B14" w14:textId="426AB9D0" w:rsidR="00B53EBD" w:rsidRPr="00BC43C6" w:rsidRDefault="00BC43C6" w:rsidP="00BC43C6">
    <w:pPr>
      <w:pStyle w:val="Header"/>
      <w:jc w:val="right"/>
    </w:pPr>
    <w:r w:rsidRPr="00BC43C6">
      <w:rPr>
        <w:rFonts w:ascii="TH SarabunPSK" w:hAnsi="TH SarabunPSK" w:cs="TH SarabunPSK"/>
        <w:sz w:val="24"/>
        <w:szCs w:val="24"/>
        <w:cs/>
      </w:rPr>
      <w:t>ตามคำรับรองการปฏิบัติราชการของหน่วยงานในสังกัดกรมอนามัย ประจำปีงบประมาณ พ.ศ. 256</w:t>
    </w:r>
    <w:r w:rsidR="00A43E18">
      <w:rPr>
        <w:rFonts w:hint="cs"/>
        <w: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04CC4"/>
    <w:multiLevelType w:val="hybridMultilevel"/>
    <w:tmpl w:val="7DD0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2357"/>
    <w:multiLevelType w:val="hybridMultilevel"/>
    <w:tmpl w:val="CEE4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0C5C"/>
    <w:multiLevelType w:val="hybridMultilevel"/>
    <w:tmpl w:val="8714857E"/>
    <w:lvl w:ilvl="0" w:tplc="E5404780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512785"/>
    <w:multiLevelType w:val="hybridMultilevel"/>
    <w:tmpl w:val="ADB2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0"/>
  </w:num>
  <w:num w:numId="5">
    <w:abstractNumId w:val="15"/>
  </w:num>
  <w:num w:numId="6">
    <w:abstractNumId w:val="11"/>
  </w:num>
  <w:num w:numId="7">
    <w:abstractNumId w:val="4"/>
  </w:num>
  <w:num w:numId="8">
    <w:abstractNumId w:val="16"/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E"/>
    <w:rsid w:val="0000032A"/>
    <w:rsid w:val="000070ED"/>
    <w:rsid w:val="00017FE4"/>
    <w:rsid w:val="00024B61"/>
    <w:rsid w:val="00032383"/>
    <w:rsid w:val="00050412"/>
    <w:rsid w:val="000530A5"/>
    <w:rsid w:val="00053EE4"/>
    <w:rsid w:val="0006109E"/>
    <w:rsid w:val="000635F6"/>
    <w:rsid w:val="000707CC"/>
    <w:rsid w:val="00071E06"/>
    <w:rsid w:val="00085D2E"/>
    <w:rsid w:val="000A32CC"/>
    <w:rsid w:val="000A4708"/>
    <w:rsid w:val="000A7DA2"/>
    <w:rsid w:val="000B4DF5"/>
    <w:rsid w:val="000B74E5"/>
    <w:rsid w:val="000D681C"/>
    <w:rsid w:val="000D6CCC"/>
    <w:rsid w:val="000E46B2"/>
    <w:rsid w:val="000E557F"/>
    <w:rsid w:val="000F3A43"/>
    <w:rsid w:val="000F7AEF"/>
    <w:rsid w:val="00114C77"/>
    <w:rsid w:val="001236A3"/>
    <w:rsid w:val="00130831"/>
    <w:rsid w:val="001308EC"/>
    <w:rsid w:val="00133AFD"/>
    <w:rsid w:val="001346D0"/>
    <w:rsid w:val="001452C3"/>
    <w:rsid w:val="00155C9B"/>
    <w:rsid w:val="00156247"/>
    <w:rsid w:val="00160C88"/>
    <w:rsid w:val="0016298A"/>
    <w:rsid w:val="00167F3A"/>
    <w:rsid w:val="00170665"/>
    <w:rsid w:val="00182EB2"/>
    <w:rsid w:val="001909EA"/>
    <w:rsid w:val="00192F13"/>
    <w:rsid w:val="00194321"/>
    <w:rsid w:val="00194F15"/>
    <w:rsid w:val="00197B34"/>
    <w:rsid w:val="001A1232"/>
    <w:rsid w:val="001E2952"/>
    <w:rsid w:val="001F2952"/>
    <w:rsid w:val="001F66E7"/>
    <w:rsid w:val="00217DB1"/>
    <w:rsid w:val="002328EB"/>
    <w:rsid w:val="00236873"/>
    <w:rsid w:val="00242E04"/>
    <w:rsid w:val="00255813"/>
    <w:rsid w:val="00264419"/>
    <w:rsid w:val="0026519D"/>
    <w:rsid w:val="002748CB"/>
    <w:rsid w:val="002800B9"/>
    <w:rsid w:val="00284583"/>
    <w:rsid w:val="002868B0"/>
    <w:rsid w:val="002964B6"/>
    <w:rsid w:val="002B0DAF"/>
    <w:rsid w:val="002C5E41"/>
    <w:rsid w:val="002D49A8"/>
    <w:rsid w:val="00301CDF"/>
    <w:rsid w:val="00306EC3"/>
    <w:rsid w:val="00317D7B"/>
    <w:rsid w:val="00322F8A"/>
    <w:rsid w:val="003240AF"/>
    <w:rsid w:val="003364F5"/>
    <w:rsid w:val="00354EDC"/>
    <w:rsid w:val="00363221"/>
    <w:rsid w:val="003737D2"/>
    <w:rsid w:val="00373869"/>
    <w:rsid w:val="003759C6"/>
    <w:rsid w:val="00375B79"/>
    <w:rsid w:val="00384B1F"/>
    <w:rsid w:val="003922A9"/>
    <w:rsid w:val="003937C6"/>
    <w:rsid w:val="003A3E9C"/>
    <w:rsid w:val="003A5A27"/>
    <w:rsid w:val="003C19B7"/>
    <w:rsid w:val="003E62F4"/>
    <w:rsid w:val="003F5897"/>
    <w:rsid w:val="003F5FBC"/>
    <w:rsid w:val="003F70F7"/>
    <w:rsid w:val="003F73DA"/>
    <w:rsid w:val="003F7E8E"/>
    <w:rsid w:val="00423EAD"/>
    <w:rsid w:val="00425E70"/>
    <w:rsid w:val="00426687"/>
    <w:rsid w:val="00433B8A"/>
    <w:rsid w:val="0043532D"/>
    <w:rsid w:val="00455A1F"/>
    <w:rsid w:val="004566DF"/>
    <w:rsid w:val="00456DE7"/>
    <w:rsid w:val="00464615"/>
    <w:rsid w:val="00483896"/>
    <w:rsid w:val="00484FA4"/>
    <w:rsid w:val="00485F18"/>
    <w:rsid w:val="0048744C"/>
    <w:rsid w:val="0049590A"/>
    <w:rsid w:val="004B5E98"/>
    <w:rsid w:val="004B7250"/>
    <w:rsid w:val="004B7B1E"/>
    <w:rsid w:val="004C2D62"/>
    <w:rsid w:val="004C645B"/>
    <w:rsid w:val="004F0631"/>
    <w:rsid w:val="005014AD"/>
    <w:rsid w:val="00502315"/>
    <w:rsid w:val="005131E4"/>
    <w:rsid w:val="0051788E"/>
    <w:rsid w:val="0052049D"/>
    <w:rsid w:val="00525AB5"/>
    <w:rsid w:val="00526E61"/>
    <w:rsid w:val="005325C3"/>
    <w:rsid w:val="00534902"/>
    <w:rsid w:val="0053589D"/>
    <w:rsid w:val="005358BE"/>
    <w:rsid w:val="00545EFA"/>
    <w:rsid w:val="00551D72"/>
    <w:rsid w:val="005533F4"/>
    <w:rsid w:val="0055561B"/>
    <w:rsid w:val="005603DB"/>
    <w:rsid w:val="00560B39"/>
    <w:rsid w:val="00561BA7"/>
    <w:rsid w:val="005674B1"/>
    <w:rsid w:val="00571F14"/>
    <w:rsid w:val="0057337E"/>
    <w:rsid w:val="00574AB0"/>
    <w:rsid w:val="00576CAE"/>
    <w:rsid w:val="00577CAB"/>
    <w:rsid w:val="00582A9F"/>
    <w:rsid w:val="00586DB3"/>
    <w:rsid w:val="00587130"/>
    <w:rsid w:val="005A53B7"/>
    <w:rsid w:val="005B7FF1"/>
    <w:rsid w:val="005D2572"/>
    <w:rsid w:val="005D59E3"/>
    <w:rsid w:val="005F04CD"/>
    <w:rsid w:val="005F644A"/>
    <w:rsid w:val="0060484F"/>
    <w:rsid w:val="006103CC"/>
    <w:rsid w:val="0061628E"/>
    <w:rsid w:val="006347BA"/>
    <w:rsid w:val="00640532"/>
    <w:rsid w:val="00647A6D"/>
    <w:rsid w:val="006514A9"/>
    <w:rsid w:val="00651954"/>
    <w:rsid w:val="006611C9"/>
    <w:rsid w:val="00664289"/>
    <w:rsid w:val="00674668"/>
    <w:rsid w:val="00686173"/>
    <w:rsid w:val="006920CB"/>
    <w:rsid w:val="00692DF9"/>
    <w:rsid w:val="006A07D9"/>
    <w:rsid w:val="006A5BB2"/>
    <w:rsid w:val="006B668E"/>
    <w:rsid w:val="006C77C2"/>
    <w:rsid w:val="006D630A"/>
    <w:rsid w:val="006D69B4"/>
    <w:rsid w:val="006E5633"/>
    <w:rsid w:val="006E74B0"/>
    <w:rsid w:val="006F04F1"/>
    <w:rsid w:val="006F4CC7"/>
    <w:rsid w:val="006F6919"/>
    <w:rsid w:val="006F7D03"/>
    <w:rsid w:val="00702E57"/>
    <w:rsid w:val="00712EEC"/>
    <w:rsid w:val="007247FD"/>
    <w:rsid w:val="00737C9E"/>
    <w:rsid w:val="007413AF"/>
    <w:rsid w:val="00741AB8"/>
    <w:rsid w:val="007715E1"/>
    <w:rsid w:val="00775792"/>
    <w:rsid w:val="00785CDE"/>
    <w:rsid w:val="00792730"/>
    <w:rsid w:val="007A23C0"/>
    <w:rsid w:val="007B01C9"/>
    <w:rsid w:val="007B2E28"/>
    <w:rsid w:val="007B5A3E"/>
    <w:rsid w:val="007C5A5F"/>
    <w:rsid w:val="007E0E3C"/>
    <w:rsid w:val="007E632C"/>
    <w:rsid w:val="007F629C"/>
    <w:rsid w:val="008014C4"/>
    <w:rsid w:val="0081468D"/>
    <w:rsid w:val="008325E6"/>
    <w:rsid w:val="008328E6"/>
    <w:rsid w:val="00836ADB"/>
    <w:rsid w:val="00867F24"/>
    <w:rsid w:val="00870C54"/>
    <w:rsid w:val="0087224A"/>
    <w:rsid w:val="0087489F"/>
    <w:rsid w:val="0088275F"/>
    <w:rsid w:val="00882DE5"/>
    <w:rsid w:val="008A38DB"/>
    <w:rsid w:val="008B6C1F"/>
    <w:rsid w:val="008B7241"/>
    <w:rsid w:val="008C5434"/>
    <w:rsid w:val="008C712D"/>
    <w:rsid w:val="008D0858"/>
    <w:rsid w:val="008D36B3"/>
    <w:rsid w:val="008D4078"/>
    <w:rsid w:val="008E106B"/>
    <w:rsid w:val="008E5DDD"/>
    <w:rsid w:val="008F692D"/>
    <w:rsid w:val="008F76E5"/>
    <w:rsid w:val="00911690"/>
    <w:rsid w:val="00917CA8"/>
    <w:rsid w:val="009224C3"/>
    <w:rsid w:val="00932A46"/>
    <w:rsid w:val="0093627A"/>
    <w:rsid w:val="0096082B"/>
    <w:rsid w:val="00960DB9"/>
    <w:rsid w:val="00972994"/>
    <w:rsid w:val="009755CE"/>
    <w:rsid w:val="009A1215"/>
    <w:rsid w:val="009A4075"/>
    <w:rsid w:val="009A7ACF"/>
    <w:rsid w:val="009B1461"/>
    <w:rsid w:val="009C28FF"/>
    <w:rsid w:val="009C3368"/>
    <w:rsid w:val="009C34CB"/>
    <w:rsid w:val="009D1E9A"/>
    <w:rsid w:val="009D27B9"/>
    <w:rsid w:val="009D7FAA"/>
    <w:rsid w:val="009E2823"/>
    <w:rsid w:val="009F0406"/>
    <w:rsid w:val="00A202E2"/>
    <w:rsid w:val="00A32144"/>
    <w:rsid w:val="00A43E18"/>
    <w:rsid w:val="00A5347F"/>
    <w:rsid w:val="00A57152"/>
    <w:rsid w:val="00A62157"/>
    <w:rsid w:val="00A629C8"/>
    <w:rsid w:val="00A72A8A"/>
    <w:rsid w:val="00A763D2"/>
    <w:rsid w:val="00A82945"/>
    <w:rsid w:val="00A91D33"/>
    <w:rsid w:val="00A96CC8"/>
    <w:rsid w:val="00AA327E"/>
    <w:rsid w:val="00AA35AB"/>
    <w:rsid w:val="00AA371E"/>
    <w:rsid w:val="00AB069B"/>
    <w:rsid w:val="00AB46DA"/>
    <w:rsid w:val="00AC2A73"/>
    <w:rsid w:val="00AD3758"/>
    <w:rsid w:val="00AE30FA"/>
    <w:rsid w:val="00AF0045"/>
    <w:rsid w:val="00AF35EC"/>
    <w:rsid w:val="00AF7398"/>
    <w:rsid w:val="00B03F0C"/>
    <w:rsid w:val="00B07730"/>
    <w:rsid w:val="00B225E5"/>
    <w:rsid w:val="00B34DA8"/>
    <w:rsid w:val="00B53EBD"/>
    <w:rsid w:val="00B550F8"/>
    <w:rsid w:val="00B57D91"/>
    <w:rsid w:val="00B57E9F"/>
    <w:rsid w:val="00B65DEE"/>
    <w:rsid w:val="00B66578"/>
    <w:rsid w:val="00B727E5"/>
    <w:rsid w:val="00B81F5E"/>
    <w:rsid w:val="00B91775"/>
    <w:rsid w:val="00B92378"/>
    <w:rsid w:val="00B92BAE"/>
    <w:rsid w:val="00BA7297"/>
    <w:rsid w:val="00BA72D3"/>
    <w:rsid w:val="00BB3277"/>
    <w:rsid w:val="00BB4148"/>
    <w:rsid w:val="00BC43C6"/>
    <w:rsid w:val="00BC4692"/>
    <w:rsid w:val="00BE06F2"/>
    <w:rsid w:val="00BE54E2"/>
    <w:rsid w:val="00BF0F3B"/>
    <w:rsid w:val="00C03CA1"/>
    <w:rsid w:val="00C04DCD"/>
    <w:rsid w:val="00C208EC"/>
    <w:rsid w:val="00C310D8"/>
    <w:rsid w:val="00C337B6"/>
    <w:rsid w:val="00C5461B"/>
    <w:rsid w:val="00C54EDC"/>
    <w:rsid w:val="00C65BD8"/>
    <w:rsid w:val="00C90EA6"/>
    <w:rsid w:val="00CA070A"/>
    <w:rsid w:val="00CA3D73"/>
    <w:rsid w:val="00CA758C"/>
    <w:rsid w:val="00CB0A68"/>
    <w:rsid w:val="00CB164F"/>
    <w:rsid w:val="00CC2297"/>
    <w:rsid w:val="00CD46D1"/>
    <w:rsid w:val="00CF0A80"/>
    <w:rsid w:val="00CF30CB"/>
    <w:rsid w:val="00D15261"/>
    <w:rsid w:val="00D27BAE"/>
    <w:rsid w:val="00D328D5"/>
    <w:rsid w:val="00D37F0F"/>
    <w:rsid w:val="00D45653"/>
    <w:rsid w:val="00D73D50"/>
    <w:rsid w:val="00D925E2"/>
    <w:rsid w:val="00D95EF4"/>
    <w:rsid w:val="00DA19B5"/>
    <w:rsid w:val="00DA2CF7"/>
    <w:rsid w:val="00DB46C7"/>
    <w:rsid w:val="00DB569E"/>
    <w:rsid w:val="00DB71B7"/>
    <w:rsid w:val="00DC4834"/>
    <w:rsid w:val="00DC6DB6"/>
    <w:rsid w:val="00DC77F4"/>
    <w:rsid w:val="00DD6387"/>
    <w:rsid w:val="00E01C75"/>
    <w:rsid w:val="00E0540B"/>
    <w:rsid w:val="00E123F7"/>
    <w:rsid w:val="00E16A3C"/>
    <w:rsid w:val="00E20A5A"/>
    <w:rsid w:val="00E35DA1"/>
    <w:rsid w:val="00E3704C"/>
    <w:rsid w:val="00E37731"/>
    <w:rsid w:val="00E4601B"/>
    <w:rsid w:val="00E47336"/>
    <w:rsid w:val="00E53F8B"/>
    <w:rsid w:val="00E55879"/>
    <w:rsid w:val="00E63A92"/>
    <w:rsid w:val="00E709F4"/>
    <w:rsid w:val="00E715CB"/>
    <w:rsid w:val="00E71650"/>
    <w:rsid w:val="00E74422"/>
    <w:rsid w:val="00E95025"/>
    <w:rsid w:val="00EB30C0"/>
    <w:rsid w:val="00EC1B6A"/>
    <w:rsid w:val="00EC6EDC"/>
    <w:rsid w:val="00ED1BA3"/>
    <w:rsid w:val="00ED28B4"/>
    <w:rsid w:val="00EE0492"/>
    <w:rsid w:val="00EF6162"/>
    <w:rsid w:val="00F02D21"/>
    <w:rsid w:val="00F10773"/>
    <w:rsid w:val="00F134EC"/>
    <w:rsid w:val="00F13503"/>
    <w:rsid w:val="00F161C3"/>
    <w:rsid w:val="00F17792"/>
    <w:rsid w:val="00F17E4A"/>
    <w:rsid w:val="00F20D61"/>
    <w:rsid w:val="00F26345"/>
    <w:rsid w:val="00F3091A"/>
    <w:rsid w:val="00F32B2A"/>
    <w:rsid w:val="00F456FE"/>
    <w:rsid w:val="00F45926"/>
    <w:rsid w:val="00F471A7"/>
    <w:rsid w:val="00F552B5"/>
    <w:rsid w:val="00F56BE3"/>
    <w:rsid w:val="00F6339A"/>
    <w:rsid w:val="00F66205"/>
    <w:rsid w:val="00F7725E"/>
    <w:rsid w:val="00F91F82"/>
    <w:rsid w:val="00F948BC"/>
    <w:rsid w:val="00FA14BF"/>
    <w:rsid w:val="00FA1D13"/>
    <w:rsid w:val="00FA1FB1"/>
    <w:rsid w:val="00FA3444"/>
    <w:rsid w:val="00FA721C"/>
    <w:rsid w:val="00FB3923"/>
    <w:rsid w:val="00FC2A1A"/>
    <w:rsid w:val="00FD06FB"/>
    <w:rsid w:val="00FD367A"/>
    <w:rsid w:val="00FE0274"/>
    <w:rsid w:val="00FE403F"/>
    <w:rsid w:val="00FE539A"/>
    <w:rsid w:val="00FE60FB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C57268"/>
  <w15:docId w15:val="{1F588D1E-49B6-4891-9988-9C41A950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10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10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109E"/>
  </w:style>
  <w:style w:type="table" w:styleId="TableGrid">
    <w:name w:val="Table Grid"/>
    <w:basedOn w:val="TableNormal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อักขระ,อักขระ1 อักขระ"/>
    <w:basedOn w:val="Normal"/>
    <w:link w:val="FootnoteTextChar"/>
    <w:semiHidden/>
    <w:rsid w:val="002D49A8"/>
    <w:rPr>
      <w:rFonts w:ascii="MS Sans Serif" w:eastAsia="Times New Roman" w:hAnsi="MS Sans Serif"/>
    </w:rPr>
  </w:style>
  <w:style w:type="character" w:styleId="Hyperlink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Normal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FootnoteTextChar">
    <w:name w:val="Footnote Text Char"/>
    <w:aliases w:val=" อักขระ Char,อักขระ1 อักขระ Char"/>
    <w:link w:val="FootnoteText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FollowedHyperlink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Normal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BalloonText">
    <w:name w:val="Balloon Text"/>
    <w:basedOn w:val="Normal"/>
    <w:link w:val="BalloonTextChar"/>
    <w:rsid w:val="00322F8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22F8A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81F5E"/>
    <w:rPr>
      <w:rFonts w:ascii="Cordia New" w:eastAsia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0525-C778-445C-8378-3603F418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1241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6358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kunlanant senkham</cp:lastModifiedBy>
  <cp:revision>3</cp:revision>
  <cp:lastPrinted>2020-12-08T07:59:00Z</cp:lastPrinted>
  <dcterms:created xsi:type="dcterms:W3CDTF">2021-01-11T02:47:00Z</dcterms:created>
  <dcterms:modified xsi:type="dcterms:W3CDTF">2021-01-15T10:34:00Z</dcterms:modified>
</cp:coreProperties>
</file>